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8759" w14:textId="77777777" w:rsidR="005B77AD" w:rsidRDefault="005B77AD" w:rsidP="005B77AD">
      <w:pPr>
        <w:spacing w:after="0" w:line="240" w:lineRule="auto"/>
        <w:rPr>
          <w:b/>
          <w:color w:val="1F497D"/>
          <w:sz w:val="24"/>
          <w:szCs w:val="24"/>
        </w:rPr>
      </w:pPr>
    </w:p>
    <w:p w14:paraId="0110278B" w14:textId="6BC88F8E" w:rsidR="005B77AD" w:rsidRDefault="005B77AD" w:rsidP="005B77AD">
      <w:pPr>
        <w:shd w:val="clear" w:color="auto" w:fill="FFFFFF" w:themeFill="background1"/>
        <w:spacing w:after="0" w:line="240" w:lineRule="auto"/>
        <w:rPr>
          <w:rFonts w:cs="Tahoma"/>
          <w:b/>
          <w:bCs/>
          <w:color w:val="1F497D"/>
          <w:sz w:val="24"/>
          <w:szCs w:val="24"/>
        </w:rPr>
      </w:pPr>
      <w:r>
        <w:rPr>
          <w:rFonts w:cs="Tahoma"/>
          <w:b/>
          <w:bCs/>
          <w:color w:val="1F497D"/>
          <w:sz w:val="24"/>
          <w:szCs w:val="24"/>
        </w:rPr>
        <w:t>TEMPLATE 9</w:t>
      </w:r>
    </w:p>
    <w:p w14:paraId="083825D0" w14:textId="77777777" w:rsidR="005B77AD" w:rsidRDefault="005B77AD" w:rsidP="005B77AD">
      <w:pPr>
        <w:shd w:val="clear" w:color="auto" w:fill="FFFFFF" w:themeFill="background1"/>
        <w:spacing w:after="0" w:line="240" w:lineRule="auto"/>
        <w:rPr>
          <w:rFonts w:cs="Tahoma"/>
          <w:b/>
          <w:bCs/>
          <w:color w:val="1F497D"/>
          <w:sz w:val="24"/>
          <w:szCs w:val="24"/>
        </w:rPr>
      </w:pPr>
    </w:p>
    <w:p w14:paraId="63C9BA8A" w14:textId="77777777" w:rsidR="005B77AD" w:rsidRDefault="005B77AD" w:rsidP="005B77AD">
      <w:pPr>
        <w:shd w:val="clear" w:color="auto" w:fill="FFFFFF" w:themeFill="background1"/>
        <w:spacing w:after="0" w:line="240" w:lineRule="auto"/>
        <w:rPr>
          <w:rFonts w:cs="Tahoma"/>
          <w:b/>
          <w:bCs/>
          <w:color w:val="1F497D"/>
          <w:sz w:val="24"/>
          <w:szCs w:val="24"/>
        </w:rPr>
      </w:pPr>
      <w:r>
        <w:rPr>
          <w:rFonts w:cs="Tahoma"/>
          <w:b/>
          <w:bCs/>
          <w:color w:val="1F497D"/>
          <w:sz w:val="24"/>
          <w:szCs w:val="24"/>
        </w:rPr>
        <w:t>PARENT/LEGAL GUARDIAN INFORMATION &amp; GUIDANCE</w:t>
      </w:r>
    </w:p>
    <w:p w14:paraId="4D061F11" w14:textId="77777777" w:rsidR="005B77AD" w:rsidRDefault="005B77AD" w:rsidP="005B77AD">
      <w:pPr>
        <w:shd w:val="clear" w:color="auto" w:fill="FFFFFF" w:themeFill="background1"/>
        <w:spacing w:after="0" w:line="240" w:lineRule="auto"/>
        <w:rPr>
          <w:rFonts w:cs="Tahoma"/>
          <w:b/>
          <w:bCs/>
          <w:color w:val="1F497D"/>
          <w:sz w:val="24"/>
          <w:szCs w:val="24"/>
        </w:rPr>
      </w:pPr>
    </w:p>
    <w:p w14:paraId="7EE2B9CC" w14:textId="77777777" w:rsidR="005B77AD" w:rsidRDefault="005B77AD" w:rsidP="005B77AD">
      <w:pPr>
        <w:shd w:val="clear" w:color="auto" w:fill="FFFFFF" w:themeFill="background1"/>
        <w:spacing w:after="0" w:line="320" w:lineRule="atLeast"/>
        <w:rPr>
          <w:rFonts w:eastAsia="Times New Roman" w:cs="Arial"/>
          <w:color w:val="FF0000"/>
          <w:sz w:val="24"/>
          <w:szCs w:val="24"/>
        </w:rPr>
      </w:pPr>
      <w:r>
        <w:rPr>
          <w:rFonts w:eastAsia="Times New Roman" w:cs="Arial"/>
          <w:sz w:val="24"/>
          <w:szCs w:val="24"/>
        </w:rPr>
        <w:t>__________________</w:t>
      </w:r>
      <w:r>
        <w:rPr>
          <w:rFonts w:eastAsia="Times New Roman" w:cs="Arial"/>
          <w:color w:val="002060"/>
          <w:sz w:val="24"/>
          <w:szCs w:val="24"/>
        </w:rPr>
        <w:t xml:space="preserve"> welcomes you and your child/young person to the club.  We hope you will enjoy being a club member and will enjoy the lacrosse coaching, training, matches as well as the social interaction</w:t>
      </w:r>
      <w:r>
        <w:rPr>
          <w:rFonts w:eastAsia="Times New Roman" w:cs="Arial"/>
          <w:color w:val="FF0000"/>
          <w:sz w:val="24"/>
          <w:szCs w:val="24"/>
        </w:rPr>
        <w:t>.</w:t>
      </w:r>
    </w:p>
    <w:p w14:paraId="5AFEB328" w14:textId="77777777" w:rsidR="005B77AD" w:rsidRDefault="005B77AD" w:rsidP="005B77AD">
      <w:pPr>
        <w:shd w:val="clear" w:color="auto" w:fill="FFFFFF" w:themeFill="background1"/>
        <w:spacing w:after="0" w:line="240" w:lineRule="auto"/>
        <w:jc w:val="both"/>
        <w:rPr>
          <w:rFonts w:eastAsia="Times New Roman" w:cs="Arial"/>
          <w:color w:val="1F497D"/>
          <w:sz w:val="24"/>
          <w:szCs w:val="24"/>
        </w:rPr>
      </w:pPr>
    </w:p>
    <w:tbl>
      <w:tblPr>
        <w:tblStyle w:val="TableGrid"/>
        <w:tblW w:w="0" w:type="auto"/>
        <w:tblInd w:w="0" w:type="dxa"/>
        <w:tblLayout w:type="fixed"/>
        <w:tblLook w:val="06A0" w:firstRow="1" w:lastRow="0" w:firstColumn="1" w:lastColumn="0" w:noHBand="1" w:noVBand="1"/>
      </w:tblPr>
      <w:tblGrid>
        <w:gridCol w:w="4513"/>
        <w:gridCol w:w="4513"/>
      </w:tblGrid>
      <w:tr w:rsidR="005B77AD" w14:paraId="152A2D8D" w14:textId="77777777" w:rsidTr="005B77AD">
        <w:tc>
          <w:tcPr>
            <w:tcW w:w="4513" w:type="dxa"/>
            <w:tcBorders>
              <w:top w:val="single" w:sz="4" w:space="0" w:color="000000"/>
              <w:left w:val="single" w:sz="4" w:space="0" w:color="000000"/>
              <w:bottom w:val="single" w:sz="4" w:space="0" w:color="000000"/>
              <w:right w:val="single" w:sz="4" w:space="0" w:color="000000"/>
            </w:tcBorders>
            <w:hideMark/>
          </w:tcPr>
          <w:p w14:paraId="782BDCAB" w14:textId="77777777" w:rsidR="005B77AD" w:rsidRDefault="005B77AD">
            <w:pPr>
              <w:shd w:val="clear" w:color="auto" w:fill="FFFFFF" w:themeFill="background1"/>
              <w:spacing w:line="240" w:lineRule="auto"/>
              <w:rPr>
                <w:rFonts w:eastAsia="Times New Roman" w:cs="Arial"/>
                <w:b/>
                <w:bCs/>
                <w:color w:val="1F497D"/>
                <w:sz w:val="24"/>
                <w:szCs w:val="24"/>
                <w:lang w:eastAsia="en-GB"/>
              </w:rPr>
            </w:pPr>
            <w:r>
              <w:rPr>
                <w:rFonts w:eastAsia="Times New Roman" w:cs="Arial"/>
                <w:b/>
                <w:bCs/>
                <w:color w:val="1F497D"/>
                <w:sz w:val="24"/>
                <w:szCs w:val="24"/>
                <w:lang w:eastAsia="en-GB"/>
              </w:rPr>
              <w:t>What can you expect from the Club?</w:t>
            </w:r>
          </w:p>
        </w:tc>
        <w:tc>
          <w:tcPr>
            <w:tcW w:w="4513" w:type="dxa"/>
            <w:tcBorders>
              <w:top w:val="single" w:sz="4" w:space="0" w:color="000000"/>
              <w:left w:val="single" w:sz="4" w:space="0" w:color="000000"/>
              <w:bottom w:val="single" w:sz="4" w:space="0" w:color="000000"/>
              <w:right w:val="single" w:sz="4" w:space="0" w:color="000000"/>
            </w:tcBorders>
            <w:hideMark/>
          </w:tcPr>
          <w:p w14:paraId="45BD95D7" w14:textId="53DA87C6" w:rsidR="005B77AD" w:rsidRDefault="005B77AD">
            <w:pPr>
              <w:shd w:val="clear" w:color="auto" w:fill="FFFFFF" w:themeFill="background1"/>
              <w:spacing w:line="320" w:lineRule="atLeast"/>
              <w:rPr>
                <w:rFonts w:eastAsia="Times New Roman" w:cs="Arial"/>
                <w:color w:val="1F497D"/>
                <w:sz w:val="18"/>
                <w:szCs w:val="18"/>
                <w:lang w:eastAsia="en-GB"/>
              </w:rPr>
            </w:pPr>
            <w:r>
              <w:rPr>
                <w:rFonts w:eastAsia="Times New Roman" w:cs="Arial"/>
                <w:color w:val="1F497D"/>
                <w:sz w:val="24"/>
                <w:szCs w:val="24"/>
                <w:lang w:eastAsia="en-GB"/>
              </w:rPr>
              <w:t>adhere to the Parents’ Respect Policy (Code of Conduct and Behaviour)</w:t>
            </w:r>
          </w:p>
        </w:tc>
      </w:tr>
      <w:tr w:rsidR="005B77AD" w14:paraId="0C4AB1B4" w14:textId="77777777" w:rsidTr="005B77AD">
        <w:tc>
          <w:tcPr>
            <w:tcW w:w="4513" w:type="dxa"/>
            <w:tcBorders>
              <w:top w:val="single" w:sz="4" w:space="0" w:color="000000"/>
              <w:left w:val="single" w:sz="4" w:space="0" w:color="000000"/>
              <w:bottom w:val="single" w:sz="4" w:space="0" w:color="000000"/>
              <w:right w:val="single" w:sz="4" w:space="0" w:color="000000"/>
            </w:tcBorders>
            <w:hideMark/>
          </w:tcPr>
          <w:p w14:paraId="0E2248E7" w14:textId="77777777" w:rsidR="005B77AD" w:rsidRDefault="005B77AD">
            <w:pPr>
              <w:shd w:val="clear" w:color="auto" w:fill="FFFFFF" w:themeFill="background1"/>
              <w:spacing w:line="320" w:lineRule="atLeast"/>
              <w:rPr>
                <w:rFonts w:eastAsia="Times New Roman" w:cs="Arial"/>
                <w:color w:val="002060"/>
                <w:sz w:val="18"/>
                <w:szCs w:val="18"/>
                <w:lang w:eastAsia="en-GB"/>
              </w:rPr>
            </w:pPr>
            <w:r>
              <w:rPr>
                <w:rFonts w:eastAsia="Times New Roman" w:cs="Arial"/>
                <w:color w:val="002060"/>
                <w:sz w:val="24"/>
                <w:szCs w:val="24"/>
                <w:lang w:eastAsia="en-GB"/>
              </w:rPr>
              <w:t>As the first point of contact for parents, young people, and volunteers/staff within the club.</w:t>
            </w:r>
          </w:p>
        </w:tc>
        <w:tc>
          <w:tcPr>
            <w:tcW w:w="4513" w:type="dxa"/>
            <w:tcBorders>
              <w:top w:val="single" w:sz="4" w:space="0" w:color="000000"/>
              <w:left w:val="single" w:sz="4" w:space="0" w:color="000000"/>
              <w:bottom w:val="single" w:sz="4" w:space="0" w:color="000000"/>
              <w:right w:val="single" w:sz="4" w:space="0" w:color="000000"/>
            </w:tcBorders>
          </w:tcPr>
          <w:p w14:paraId="54536EC1" w14:textId="77777777" w:rsidR="005B77AD" w:rsidRDefault="005B77AD">
            <w:pPr>
              <w:shd w:val="clear" w:color="auto" w:fill="FFFFFF" w:themeFill="background1"/>
              <w:spacing w:line="320" w:lineRule="atLeast"/>
              <w:rPr>
                <w:rFonts w:eastAsia="Times New Roman" w:cs="Arial"/>
                <w:color w:val="1F497D"/>
                <w:sz w:val="18"/>
                <w:szCs w:val="18"/>
                <w:lang w:eastAsia="en-GB"/>
              </w:rPr>
            </w:pPr>
            <w:r>
              <w:rPr>
                <w:rFonts w:eastAsia="Times New Roman" w:cs="Arial"/>
                <w:color w:val="1F497D"/>
                <w:sz w:val="24"/>
                <w:szCs w:val="24"/>
                <w:lang w:eastAsia="en-GB"/>
              </w:rPr>
              <w:t>use appropriate language always</w:t>
            </w:r>
          </w:p>
          <w:p w14:paraId="1FCCBBBB" w14:textId="77777777" w:rsidR="005B77AD" w:rsidRDefault="005B77AD">
            <w:pPr>
              <w:shd w:val="clear" w:color="auto" w:fill="FFFFFF" w:themeFill="background1"/>
              <w:spacing w:line="320" w:lineRule="atLeast"/>
              <w:ind w:left="360"/>
              <w:rPr>
                <w:rFonts w:eastAsia="Times New Roman" w:cs="Arial"/>
                <w:color w:val="002060"/>
                <w:sz w:val="24"/>
                <w:szCs w:val="24"/>
                <w:lang w:eastAsia="en-GB"/>
              </w:rPr>
            </w:pPr>
          </w:p>
        </w:tc>
      </w:tr>
      <w:tr w:rsidR="005B77AD" w14:paraId="02925D2E" w14:textId="77777777" w:rsidTr="005B77AD">
        <w:tc>
          <w:tcPr>
            <w:tcW w:w="4513" w:type="dxa"/>
            <w:tcBorders>
              <w:top w:val="single" w:sz="4" w:space="0" w:color="000000"/>
              <w:left w:val="single" w:sz="4" w:space="0" w:color="000000"/>
              <w:bottom w:val="single" w:sz="4" w:space="0" w:color="000000"/>
              <w:right w:val="single" w:sz="4" w:space="0" w:color="000000"/>
            </w:tcBorders>
            <w:hideMark/>
          </w:tcPr>
          <w:p w14:paraId="289005C8" w14:textId="77777777" w:rsidR="005B77AD" w:rsidRDefault="005B77AD">
            <w:pPr>
              <w:shd w:val="clear" w:color="auto" w:fill="FFFFFF" w:themeFill="background1"/>
              <w:spacing w:line="240" w:lineRule="auto"/>
              <w:rPr>
                <w:rFonts w:eastAsia="Times New Roman" w:cs="Arial"/>
                <w:color w:val="002060"/>
                <w:sz w:val="18"/>
                <w:szCs w:val="18"/>
                <w:lang w:eastAsia="en-GB"/>
              </w:rPr>
            </w:pPr>
            <w:r>
              <w:rPr>
                <w:rFonts w:eastAsia="Times New Roman" w:cs="Arial"/>
                <w:color w:val="002060"/>
                <w:sz w:val="24"/>
                <w:szCs w:val="24"/>
                <w:lang w:eastAsia="en-GB"/>
              </w:rPr>
              <w:t>As the main point of contact within the club for England Lacrosse Lead Safeguarding Consultant as well as relevant external agencies about safeguarding young people</w:t>
            </w:r>
          </w:p>
        </w:tc>
        <w:tc>
          <w:tcPr>
            <w:tcW w:w="4513" w:type="dxa"/>
            <w:tcBorders>
              <w:top w:val="single" w:sz="4" w:space="0" w:color="000000"/>
              <w:left w:val="single" w:sz="4" w:space="0" w:color="000000"/>
              <w:bottom w:val="single" w:sz="4" w:space="0" w:color="000000"/>
              <w:right w:val="single" w:sz="4" w:space="0" w:color="000000"/>
            </w:tcBorders>
          </w:tcPr>
          <w:p w14:paraId="383A96C2" w14:textId="77777777" w:rsidR="005B77AD" w:rsidRDefault="005B77AD">
            <w:pPr>
              <w:shd w:val="clear" w:color="auto" w:fill="FFFFFF" w:themeFill="background1"/>
              <w:spacing w:line="320" w:lineRule="atLeast"/>
              <w:rPr>
                <w:rFonts w:eastAsia="Times New Roman" w:cs="Arial"/>
                <w:color w:val="1F497D"/>
                <w:sz w:val="18"/>
                <w:szCs w:val="18"/>
                <w:lang w:eastAsia="en-GB"/>
              </w:rPr>
            </w:pPr>
            <w:r>
              <w:rPr>
                <w:rFonts w:eastAsia="Times New Roman" w:cs="Arial"/>
                <w:color w:val="1F497D"/>
                <w:sz w:val="24"/>
                <w:szCs w:val="24"/>
                <w:lang w:eastAsia="en-GB"/>
              </w:rPr>
              <w:t>stay off the pitch during training and matches</w:t>
            </w:r>
          </w:p>
          <w:p w14:paraId="3AB666CB" w14:textId="77777777" w:rsidR="005B77AD" w:rsidRDefault="005B77AD">
            <w:pPr>
              <w:spacing w:line="240" w:lineRule="auto"/>
              <w:rPr>
                <w:rFonts w:eastAsia="Times New Roman" w:cs="Arial"/>
                <w:b/>
                <w:bCs/>
                <w:color w:val="1F497D"/>
                <w:sz w:val="24"/>
                <w:szCs w:val="24"/>
                <w:lang w:eastAsia="en-GB"/>
              </w:rPr>
            </w:pPr>
          </w:p>
        </w:tc>
      </w:tr>
      <w:tr w:rsidR="005B77AD" w14:paraId="47203E7D" w14:textId="77777777" w:rsidTr="005B77AD">
        <w:tc>
          <w:tcPr>
            <w:tcW w:w="4513" w:type="dxa"/>
            <w:tcBorders>
              <w:top w:val="single" w:sz="4" w:space="0" w:color="000000"/>
              <w:left w:val="single" w:sz="4" w:space="0" w:color="000000"/>
              <w:bottom w:val="single" w:sz="4" w:space="0" w:color="000000"/>
              <w:right w:val="single" w:sz="4" w:space="0" w:color="000000"/>
            </w:tcBorders>
            <w:hideMark/>
          </w:tcPr>
          <w:p w14:paraId="440D629C" w14:textId="77777777" w:rsidR="005B77AD" w:rsidRDefault="005B77AD">
            <w:pPr>
              <w:shd w:val="clear" w:color="auto" w:fill="FFFFFF" w:themeFill="background1"/>
              <w:spacing w:line="320" w:lineRule="atLeast"/>
              <w:rPr>
                <w:rFonts w:eastAsia="Times New Roman" w:cs="Arial"/>
                <w:color w:val="1F497D"/>
                <w:sz w:val="18"/>
                <w:szCs w:val="18"/>
                <w:lang w:eastAsia="en-GB"/>
              </w:rPr>
            </w:pPr>
            <w:r>
              <w:rPr>
                <w:rFonts w:eastAsia="Times New Roman" w:cs="Arial"/>
                <w:color w:val="1F497D"/>
                <w:sz w:val="24"/>
                <w:szCs w:val="24"/>
                <w:lang w:eastAsia="en-GB"/>
              </w:rPr>
              <w:t>A main point of reference of procedural advice for the club, its committee, and members</w:t>
            </w:r>
          </w:p>
        </w:tc>
        <w:tc>
          <w:tcPr>
            <w:tcW w:w="4513" w:type="dxa"/>
            <w:tcBorders>
              <w:top w:val="single" w:sz="4" w:space="0" w:color="000000"/>
              <w:left w:val="single" w:sz="4" w:space="0" w:color="000000"/>
              <w:bottom w:val="single" w:sz="4" w:space="0" w:color="000000"/>
              <w:right w:val="single" w:sz="4" w:space="0" w:color="000000"/>
            </w:tcBorders>
            <w:hideMark/>
          </w:tcPr>
          <w:p w14:paraId="508CDDA7" w14:textId="77777777" w:rsidR="005B77AD" w:rsidRDefault="005B77AD">
            <w:pPr>
              <w:shd w:val="clear" w:color="auto" w:fill="FFFFFF" w:themeFill="background1"/>
              <w:spacing w:line="320" w:lineRule="atLeast"/>
              <w:rPr>
                <w:rFonts w:eastAsia="Times New Roman" w:cs="Arial"/>
                <w:color w:val="1F497D"/>
                <w:sz w:val="18"/>
                <w:szCs w:val="18"/>
                <w:lang w:eastAsia="en-GB"/>
              </w:rPr>
            </w:pPr>
            <w:r>
              <w:rPr>
                <w:rFonts w:eastAsia="Times New Roman" w:cs="Arial"/>
                <w:color w:val="1F497D"/>
                <w:sz w:val="24"/>
                <w:szCs w:val="24"/>
                <w:lang w:eastAsia="en-GB"/>
              </w:rPr>
              <w:t>Provide emergency contact details and any relevant information about your child including medical history.</w:t>
            </w:r>
          </w:p>
        </w:tc>
      </w:tr>
      <w:tr w:rsidR="005B77AD" w14:paraId="43D953EA" w14:textId="77777777" w:rsidTr="005B77AD">
        <w:tc>
          <w:tcPr>
            <w:tcW w:w="4513" w:type="dxa"/>
            <w:tcBorders>
              <w:top w:val="single" w:sz="4" w:space="0" w:color="000000"/>
              <w:left w:val="single" w:sz="4" w:space="0" w:color="000000"/>
              <w:bottom w:val="single" w:sz="4" w:space="0" w:color="000000"/>
              <w:right w:val="single" w:sz="4" w:space="0" w:color="000000"/>
            </w:tcBorders>
          </w:tcPr>
          <w:p w14:paraId="3B0A0DB0" w14:textId="77777777" w:rsidR="005B77AD" w:rsidRDefault="005B77AD">
            <w:pPr>
              <w:spacing w:line="240" w:lineRule="auto"/>
              <w:rPr>
                <w:rFonts w:eastAsia="Times New Roman" w:cs="Arial"/>
                <w:b/>
                <w:bCs/>
                <w:color w:val="1F497D"/>
                <w:sz w:val="24"/>
                <w:szCs w:val="24"/>
                <w:lang w:eastAsia="en-GB"/>
              </w:rPr>
            </w:pPr>
          </w:p>
        </w:tc>
        <w:tc>
          <w:tcPr>
            <w:tcW w:w="4513" w:type="dxa"/>
            <w:tcBorders>
              <w:top w:val="single" w:sz="4" w:space="0" w:color="000000"/>
              <w:left w:val="single" w:sz="4" w:space="0" w:color="000000"/>
              <w:bottom w:val="single" w:sz="4" w:space="0" w:color="000000"/>
              <w:right w:val="single" w:sz="4" w:space="0" w:color="000000"/>
            </w:tcBorders>
            <w:hideMark/>
          </w:tcPr>
          <w:p w14:paraId="0BBBEF55" w14:textId="77777777" w:rsidR="005B77AD" w:rsidRDefault="005B77AD">
            <w:pPr>
              <w:spacing w:line="240" w:lineRule="auto"/>
              <w:rPr>
                <w:rFonts w:eastAsia="Times New Roman" w:cs="Arial"/>
                <w:b/>
                <w:bCs/>
                <w:color w:val="1F497D"/>
                <w:sz w:val="24"/>
                <w:szCs w:val="24"/>
                <w:lang w:eastAsia="en-GB"/>
              </w:rPr>
            </w:pPr>
            <w:r>
              <w:rPr>
                <w:rFonts w:eastAsia="Times New Roman" w:cs="Arial"/>
                <w:b/>
                <w:bCs/>
                <w:color w:val="1F497D"/>
                <w:sz w:val="24"/>
                <w:szCs w:val="24"/>
                <w:lang w:eastAsia="en-GB"/>
              </w:rPr>
              <w:t>What do we expect from your child?</w:t>
            </w:r>
          </w:p>
        </w:tc>
      </w:tr>
      <w:tr w:rsidR="005B77AD" w14:paraId="06ECE131" w14:textId="77777777" w:rsidTr="005B77AD">
        <w:tc>
          <w:tcPr>
            <w:tcW w:w="4513" w:type="dxa"/>
            <w:tcBorders>
              <w:top w:val="single" w:sz="4" w:space="0" w:color="000000"/>
              <w:left w:val="single" w:sz="4" w:space="0" w:color="000000"/>
              <w:bottom w:val="single" w:sz="4" w:space="0" w:color="000000"/>
              <w:right w:val="single" w:sz="4" w:space="0" w:color="000000"/>
            </w:tcBorders>
            <w:hideMark/>
          </w:tcPr>
          <w:p w14:paraId="03750F27" w14:textId="77777777" w:rsidR="005B77AD" w:rsidRDefault="005B77AD">
            <w:pPr>
              <w:shd w:val="clear" w:color="auto" w:fill="FFFFFF" w:themeFill="background1"/>
              <w:spacing w:line="320" w:lineRule="atLeast"/>
              <w:jc w:val="both"/>
              <w:rPr>
                <w:rFonts w:eastAsia="Times New Roman" w:cs="Arial"/>
                <w:b/>
                <w:bCs/>
                <w:color w:val="1F497D"/>
                <w:sz w:val="24"/>
                <w:szCs w:val="24"/>
                <w:lang w:eastAsia="en-GB"/>
              </w:rPr>
            </w:pPr>
            <w:r>
              <w:rPr>
                <w:rFonts w:eastAsia="Times New Roman" w:cs="Arial"/>
                <w:b/>
                <w:bCs/>
                <w:color w:val="1F497D"/>
                <w:sz w:val="24"/>
                <w:szCs w:val="24"/>
                <w:lang w:eastAsia="en-GB"/>
              </w:rPr>
              <w:t>What does the expect from me?</w:t>
            </w:r>
          </w:p>
        </w:tc>
        <w:tc>
          <w:tcPr>
            <w:tcW w:w="4513" w:type="dxa"/>
            <w:tcBorders>
              <w:top w:val="single" w:sz="4" w:space="0" w:color="000000"/>
              <w:left w:val="single" w:sz="4" w:space="0" w:color="000000"/>
              <w:bottom w:val="single" w:sz="4" w:space="0" w:color="000000"/>
              <w:right w:val="single" w:sz="4" w:space="0" w:color="000000"/>
            </w:tcBorders>
            <w:hideMark/>
          </w:tcPr>
          <w:p w14:paraId="3CD30829" w14:textId="77777777" w:rsidR="005B77AD" w:rsidRDefault="005B77AD">
            <w:pPr>
              <w:shd w:val="clear" w:color="auto" w:fill="FFFFFF" w:themeFill="background1"/>
              <w:spacing w:line="320" w:lineRule="atLeast"/>
              <w:rPr>
                <w:rFonts w:eastAsia="Times New Roman" w:cs="Arial"/>
                <w:color w:val="002060"/>
                <w:sz w:val="18"/>
                <w:szCs w:val="18"/>
                <w:lang w:eastAsia="en-GB"/>
              </w:rPr>
            </w:pPr>
            <w:r>
              <w:rPr>
                <w:rFonts w:eastAsia="Times New Roman" w:cs="Arial"/>
                <w:color w:val="002060"/>
                <w:sz w:val="24"/>
                <w:szCs w:val="24"/>
                <w:lang w:eastAsia="en-GB"/>
              </w:rPr>
              <w:t>To play fairly and respect the rules of the game</w:t>
            </w:r>
          </w:p>
        </w:tc>
      </w:tr>
      <w:tr w:rsidR="005B77AD" w14:paraId="039410E1" w14:textId="77777777" w:rsidTr="005B77AD">
        <w:tc>
          <w:tcPr>
            <w:tcW w:w="4513" w:type="dxa"/>
            <w:tcBorders>
              <w:top w:val="single" w:sz="4" w:space="0" w:color="000000"/>
              <w:left w:val="single" w:sz="4" w:space="0" w:color="000000"/>
              <w:bottom w:val="single" w:sz="4" w:space="0" w:color="000000"/>
              <w:right w:val="single" w:sz="4" w:space="0" w:color="000000"/>
            </w:tcBorders>
            <w:hideMark/>
          </w:tcPr>
          <w:p w14:paraId="4887D58A" w14:textId="77777777" w:rsidR="005B77AD" w:rsidRDefault="005B77AD">
            <w:pPr>
              <w:shd w:val="clear" w:color="auto" w:fill="FFFFFF" w:themeFill="background1"/>
              <w:spacing w:line="320" w:lineRule="atLeast"/>
              <w:rPr>
                <w:rFonts w:eastAsia="Times New Roman" w:cs="Arial"/>
                <w:color w:val="1F497D"/>
                <w:sz w:val="18"/>
                <w:szCs w:val="18"/>
                <w:lang w:eastAsia="en-GB"/>
              </w:rPr>
            </w:pPr>
            <w:r>
              <w:rPr>
                <w:rFonts w:eastAsia="Times New Roman" w:cs="Arial"/>
                <w:color w:val="1F497D"/>
                <w:sz w:val="24"/>
                <w:szCs w:val="24"/>
                <w:lang w:eastAsia="en-GB"/>
              </w:rPr>
              <w:t>ensure that your child is dropped off and picked up promptly from the venue</w:t>
            </w:r>
          </w:p>
        </w:tc>
        <w:tc>
          <w:tcPr>
            <w:tcW w:w="4513" w:type="dxa"/>
            <w:tcBorders>
              <w:top w:val="single" w:sz="4" w:space="0" w:color="000000"/>
              <w:left w:val="single" w:sz="4" w:space="0" w:color="000000"/>
              <w:bottom w:val="single" w:sz="4" w:space="0" w:color="000000"/>
              <w:right w:val="single" w:sz="4" w:space="0" w:color="000000"/>
            </w:tcBorders>
          </w:tcPr>
          <w:p w14:paraId="1E17E694" w14:textId="77777777" w:rsidR="005B77AD" w:rsidRDefault="005B77AD">
            <w:pPr>
              <w:shd w:val="clear" w:color="auto" w:fill="FFFFFF" w:themeFill="background1"/>
              <w:spacing w:line="320" w:lineRule="atLeast"/>
              <w:rPr>
                <w:rFonts w:eastAsia="Times New Roman" w:cs="Arial"/>
                <w:color w:val="002060"/>
                <w:sz w:val="18"/>
                <w:szCs w:val="18"/>
                <w:lang w:eastAsia="en-GB"/>
              </w:rPr>
            </w:pPr>
            <w:r>
              <w:rPr>
                <w:rFonts w:eastAsia="Times New Roman" w:cs="Arial"/>
                <w:color w:val="002060"/>
                <w:sz w:val="24"/>
                <w:szCs w:val="24"/>
                <w:lang w:eastAsia="en-GB"/>
              </w:rPr>
              <w:t>To respect their coaches and teammates</w:t>
            </w:r>
          </w:p>
          <w:p w14:paraId="15F56E45" w14:textId="77777777" w:rsidR="005B77AD" w:rsidRDefault="005B77AD">
            <w:pPr>
              <w:spacing w:line="240" w:lineRule="auto"/>
              <w:rPr>
                <w:rFonts w:eastAsia="Times New Roman" w:cs="Arial"/>
                <w:b/>
                <w:bCs/>
                <w:color w:val="1F497D"/>
                <w:sz w:val="24"/>
                <w:szCs w:val="24"/>
                <w:lang w:eastAsia="en-GB"/>
              </w:rPr>
            </w:pPr>
          </w:p>
        </w:tc>
      </w:tr>
      <w:tr w:rsidR="005B77AD" w14:paraId="4E0B2284" w14:textId="77777777" w:rsidTr="005B77AD">
        <w:tc>
          <w:tcPr>
            <w:tcW w:w="4513" w:type="dxa"/>
            <w:tcBorders>
              <w:top w:val="single" w:sz="4" w:space="0" w:color="000000"/>
              <w:left w:val="single" w:sz="4" w:space="0" w:color="000000"/>
              <w:bottom w:val="single" w:sz="4" w:space="0" w:color="000000"/>
              <w:right w:val="single" w:sz="4" w:space="0" w:color="000000"/>
            </w:tcBorders>
            <w:hideMark/>
          </w:tcPr>
          <w:p w14:paraId="625849F9" w14:textId="77777777" w:rsidR="005B77AD" w:rsidRDefault="005B77AD">
            <w:pPr>
              <w:shd w:val="clear" w:color="auto" w:fill="FFFFFF" w:themeFill="background1"/>
              <w:spacing w:line="320" w:lineRule="atLeast"/>
              <w:rPr>
                <w:rFonts w:eastAsia="Times New Roman" w:cs="Arial"/>
                <w:color w:val="1F497D"/>
                <w:sz w:val="18"/>
                <w:szCs w:val="18"/>
                <w:lang w:eastAsia="en-GB"/>
              </w:rPr>
            </w:pPr>
            <w:r>
              <w:rPr>
                <w:rFonts w:eastAsia="Times New Roman" w:cs="Arial"/>
                <w:color w:val="1F497D"/>
                <w:sz w:val="24"/>
                <w:szCs w:val="24"/>
                <w:lang w:eastAsia="en-GB"/>
              </w:rPr>
              <w:t xml:space="preserve">contact </w:t>
            </w:r>
            <w:r>
              <w:rPr>
                <w:rFonts w:eastAsia="Times New Roman" w:cs="Arial"/>
                <w:color w:val="002060"/>
                <w:sz w:val="24"/>
                <w:szCs w:val="24"/>
                <w:lang w:eastAsia="en-GB"/>
              </w:rPr>
              <w:t xml:space="preserve">the session organisers/coaches if you are </w:t>
            </w:r>
            <w:r>
              <w:rPr>
                <w:rFonts w:eastAsia="Times New Roman" w:cs="Arial"/>
                <w:color w:val="1F497D"/>
                <w:sz w:val="24"/>
                <w:szCs w:val="24"/>
                <w:lang w:eastAsia="en-GB"/>
              </w:rPr>
              <w:t>running late to collect your child</w:t>
            </w:r>
          </w:p>
        </w:tc>
        <w:tc>
          <w:tcPr>
            <w:tcW w:w="4513" w:type="dxa"/>
            <w:tcBorders>
              <w:top w:val="single" w:sz="4" w:space="0" w:color="000000"/>
              <w:left w:val="single" w:sz="4" w:space="0" w:color="000000"/>
              <w:bottom w:val="single" w:sz="4" w:space="0" w:color="000000"/>
              <w:right w:val="single" w:sz="4" w:space="0" w:color="000000"/>
            </w:tcBorders>
            <w:hideMark/>
          </w:tcPr>
          <w:p w14:paraId="701AC52C" w14:textId="77777777" w:rsidR="005B77AD" w:rsidRDefault="005B77AD">
            <w:pPr>
              <w:shd w:val="clear" w:color="auto" w:fill="FFFFFF" w:themeFill="background1"/>
              <w:spacing w:line="320" w:lineRule="atLeast"/>
              <w:rPr>
                <w:rFonts w:eastAsia="Times New Roman" w:cs="Arial"/>
                <w:color w:val="1F497D"/>
                <w:sz w:val="18"/>
                <w:szCs w:val="18"/>
                <w:lang w:eastAsia="en-GB"/>
              </w:rPr>
            </w:pPr>
            <w:r>
              <w:rPr>
                <w:rFonts w:eastAsia="Times New Roman" w:cs="Arial"/>
                <w:color w:val="1F497D"/>
                <w:sz w:val="24"/>
                <w:szCs w:val="24"/>
                <w:lang w:eastAsia="en-GB"/>
              </w:rPr>
              <w:t>Adherence to the young people’s Respect Policy (code of conduct and behaviour)</w:t>
            </w:r>
          </w:p>
        </w:tc>
      </w:tr>
    </w:tbl>
    <w:p w14:paraId="1C3813C6" w14:textId="77777777" w:rsidR="005B77AD" w:rsidRDefault="005B77AD" w:rsidP="005B77AD">
      <w:pPr>
        <w:shd w:val="clear" w:color="auto" w:fill="FFFFFF" w:themeFill="background1"/>
        <w:spacing w:before="100" w:beforeAutospacing="1" w:after="0" w:line="320" w:lineRule="atLeast"/>
        <w:rPr>
          <w:rFonts w:eastAsia="Times New Roman" w:cs="Arial"/>
          <w:color w:val="1F497D"/>
          <w:sz w:val="24"/>
          <w:szCs w:val="24"/>
        </w:rPr>
      </w:pPr>
    </w:p>
    <w:p w14:paraId="2E5B4309" w14:textId="77777777" w:rsidR="005B77AD" w:rsidRDefault="005B77AD" w:rsidP="005B77AD">
      <w:pPr>
        <w:spacing w:after="0"/>
        <w:jc w:val="both"/>
      </w:pPr>
      <w:r>
        <w:rPr>
          <w:rFonts w:eastAsia="Times New Roman" w:cs="Arial"/>
          <w:b/>
          <w:bCs/>
          <w:color w:val="1F497D"/>
          <w:sz w:val="24"/>
          <w:szCs w:val="24"/>
        </w:rPr>
        <w:t>England Lacrosse Safeguarding Young People Policy, Procedure and Guidance is available to view online at www.englandlacrosse/governance/safeguarding</w:t>
      </w:r>
    </w:p>
    <w:p w14:paraId="7E277B45" w14:textId="77777777" w:rsidR="005B77AD" w:rsidRDefault="005B77AD" w:rsidP="005B77AD">
      <w:pPr>
        <w:spacing w:after="0" w:line="320" w:lineRule="atLeast"/>
        <w:jc w:val="both"/>
        <w:rPr>
          <w:rFonts w:eastAsia="Times New Roman" w:cs="Arial"/>
          <w:b/>
          <w:bCs/>
          <w:color w:val="1F497D"/>
          <w:sz w:val="24"/>
          <w:szCs w:val="24"/>
        </w:rPr>
      </w:pPr>
    </w:p>
    <w:p w14:paraId="4BB0FF73" w14:textId="77777777" w:rsidR="005B77AD" w:rsidRDefault="005B77AD" w:rsidP="005B77AD">
      <w:pPr>
        <w:spacing w:after="0" w:line="320" w:lineRule="atLeast"/>
        <w:rPr>
          <w:rFonts w:eastAsia="Times New Roman" w:cs="Arial"/>
          <w:color w:val="1F497D"/>
          <w:sz w:val="24"/>
          <w:szCs w:val="24"/>
        </w:rPr>
      </w:pPr>
    </w:p>
    <w:p w14:paraId="6044C281" w14:textId="77777777" w:rsidR="005B77AD" w:rsidRDefault="005B77AD" w:rsidP="005B77AD">
      <w:pPr>
        <w:spacing w:after="0" w:line="320" w:lineRule="atLeast"/>
        <w:rPr>
          <w:rFonts w:eastAsia="Times New Roman" w:cs="Arial"/>
          <w:color w:val="1F497D"/>
          <w:sz w:val="24"/>
          <w:szCs w:val="24"/>
        </w:rPr>
      </w:pPr>
    </w:p>
    <w:p w14:paraId="48E6C600" w14:textId="77777777" w:rsidR="005B77AD" w:rsidRDefault="005B77AD" w:rsidP="005B77AD">
      <w:pPr>
        <w:spacing w:after="0" w:line="320" w:lineRule="atLeast"/>
        <w:rPr>
          <w:rFonts w:eastAsia="Times New Roman" w:cs="Arial"/>
          <w:color w:val="1F497D"/>
          <w:sz w:val="24"/>
          <w:szCs w:val="24"/>
        </w:rPr>
      </w:pPr>
    </w:p>
    <w:p w14:paraId="5846C07F" w14:textId="77777777" w:rsidR="005B77AD" w:rsidRDefault="005B77AD" w:rsidP="005B77AD">
      <w:pPr>
        <w:spacing w:after="0" w:line="320" w:lineRule="atLeast"/>
        <w:rPr>
          <w:rFonts w:eastAsia="Times New Roman" w:cs="Arial"/>
          <w:color w:val="1F497D"/>
          <w:sz w:val="24"/>
          <w:szCs w:val="24"/>
        </w:rPr>
      </w:pPr>
    </w:p>
    <w:p w14:paraId="2D53A174" w14:textId="77777777" w:rsidR="005B77AD" w:rsidRDefault="005B77AD" w:rsidP="005B77AD">
      <w:pPr>
        <w:spacing w:after="0" w:line="320" w:lineRule="atLeast"/>
        <w:rPr>
          <w:rFonts w:eastAsia="Times New Roman" w:cs="Arial"/>
          <w:color w:val="1F497D"/>
          <w:sz w:val="24"/>
          <w:szCs w:val="24"/>
        </w:rPr>
      </w:pPr>
    </w:p>
    <w:p w14:paraId="7C65A665" w14:textId="77777777" w:rsidR="005B77AD" w:rsidRDefault="005B77AD" w:rsidP="005B77AD">
      <w:pPr>
        <w:spacing w:after="0" w:line="320" w:lineRule="atLeast"/>
        <w:rPr>
          <w:rFonts w:eastAsia="Times New Roman" w:cs="Arial"/>
          <w:color w:val="1F497D"/>
          <w:sz w:val="24"/>
          <w:szCs w:val="24"/>
        </w:rPr>
      </w:pPr>
    </w:p>
    <w:p w14:paraId="62AD66ED" w14:textId="77777777" w:rsidR="005B77AD" w:rsidRDefault="005B77AD" w:rsidP="005B77AD">
      <w:pPr>
        <w:spacing w:after="0" w:line="320" w:lineRule="atLeast"/>
        <w:rPr>
          <w:rFonts w:eastAsia="Times New Roman" w:cs="Arial"/>
          <w:color w:val="1F497D"/>
          <w:sz w:val="24"/>
          <w:szCs w:val="24"/>
        </w:rPr>
      </w:pPr>
    </w:p>
    <w:p w14:paraId="31528437" w14:textId="77777777" w:rsidR="005B77AD" w:rsidRDefault="005B77AD" w:rsidP="005B77AD">
      <w:pPr>
        <w:spacing w:after="0" w:line="320" w:lineRule="atLeast"/>
        <w:rPr>
          <w:rFonts w:eastAsia="Times New Roman" w:cs="Arial"/>
          <w:color w:val="1F497D"/>
          <w:sz w:val="24"/>
          <w:szCs w:val="24"/>
        </w:rPr>
      </w:pPr>
    </w:p>
    <w:p w14:paraId="45A6FDF5" w14:textId="77777777" w:rsidR="005B77AD" w:rsidRDefault="005B77AD" w:rsidP="005B77AD">
      <w:pPr>
        <w:spacing w:after="0" w:line="320" w:lineRule="atLeast"/>
        <w:rPr>
          <w:rFonts w:eastAsia="Times New Roman" w:cs="Arial"/>
          <w:color w:val="1F497D"/>
          <w:sz w:val="24"/>
          <w:szCs w:val="24"/>
        </w:rPr>
      </w:pPr>
    </w:p>
    <w:p w14:paraId="326980E3" w14:textId="77777777" w:rsidR="005B77AD" w:rsidRDefault="005B77AD" w:rsidP="005B77AD">
      <w:pPr>
        <w:spacing w:after="0" w:line="320" w:lineRule="atLeast"/>
        <w:rPr>
          <w:rFonts w:eastAsiaTheme="minorEastAsia"/>
          <w:color w:val="1F497D"/>
          <w:sz w:val="24"/>
          <w:szCs w:val="24"/>
        </w:rPr>
      </w:pPr>
    </w:p>
    <w:p w14:paraId="148258FD" w14:textId="77777777" w:rsidR="005B77AD" w:rsidRDefault="005B77AD" w:rsidP="005B77AD">
      <w:pPr>
        <w:spacing w:after="0" w:line="320" w:lineRule="atLeast"/>
        <w:rPr>
          <w:rFonts w:eastAsiaTheme="minorEastAsia"/>
          <w:b/>
          <w:bCs/>
          <w:color w:val="1F497D"/>
          <w:sz w:val="24"/>
          <w:szCs w:val="24"/>
        </w:rPr>
      </w:pPr>
      <w:r>
        <w:rPr>
          <w:rFonts w:eastAsiaTheme="minorEastAsia"/>
          <w:b/>
          <w:bCs/>
          <w:color w:val="1F497D"/>
          <w:sz w:val="24"/>
          <w:szCs w:val="24"/>
        </w:rPr>
        <w:t>WELFARE OFFICER</w:t>
      </w:r>
    </w:p>
    <w:p w14:paraId="679C9130" w14:textId="28FFB976" w:rsidR="005B77AD" w:rsidRDefault="005B77AD" w:rsidP="005B77AD">
      <w:pPr>
        <w:spacing w:after="0" w:line="320" w:lineRule="atLeast"/>
        <w:rPr>
          <w:rFonts w:eastAsiaTheme="minorEastAsia"/>
          <w:color w:val="1F497D"/>
          <w:sz w:val="24"/>
          <w:szCs w:val="24"/>
        </w:rPr>
      </w:pPr>
      <w:r>
        <w:rPr>
          <w:rFonts w:eastAsiaTheme="minorEastAsia"/>
          <w:color w:val="1F497D"/>
          <w:sz w:val="24"/>
          <w:szCs w:val="24"/>
        </w:rPr>
        <w:t>If you have any questions or concerns about your child’s participation in Lacrosse, please contact the club welfare officer who is responsible for dealing with concerns and working with England Lacrosse Lead Safeguarding Consultant for those of a more serious nature.  All concerns will be taken seriously and treated in the strictest confidence.</w:t>
      </w:r>
    </w:p>
    <w:p w14:paraId="7C7ACFE0" w14:textId="77777777" w:rsidR="005B77AD" w:rsidRDefault="005B77AD" w:rsidP="005B77AD">
      <w:pPr>
        <w:spacing w:after="0" w:line="320" w:lineRule="atLeast"/>
        <w:rPr>
          <w:rFonts w:eastAsiaTheme="minorEastAsia"/>
          <w:color w:val="1F497D"/>
          <w:sz w:val="24"/>
          <w:szCs w:val="24"/>
        </w:rPr>
      </w:pPr>
    </w:p>
    <w:p w14:paraId="0E85C4BB" w14:textId="77777777" w:rsidR="005B77AD" w:rsidRDefault="005B77AD" w:rsidP="005B77AD">
      <w:pPr>
        <w:spacing w:after="0" w:line="320" w:lineRule="atLeast"/>
        <w:rPr>
          <w:rFonts w:eastAsia="Times New Roman" w:cs="Arial"/>
          <w:color w:val="002060"/>
          <w:sz w:val="24"/>
          <w:szCs w:val="24"/>
        </w:rPr>
      </w:pPr>
      <w:r>
        <w:rPr>
          <w:rFonts w:eastAsia="Times New Roman" w:cs="Arial"/>
          <w:color w:val="002060"/>
          <w:sz w:val="24"/>
          <w:szCs w:val="24"/>
        </w:rPr>
        <w:t>Our Welfare Officer’s contact details are: -</w:t>
      </w:r>
    </w:p>
    <w:p w14:paraId="3CD8F341" w14:textId="77777777" w:rsidR="005B77AD" w:rsidRDefault="005B77AD" w:rsidP="005B77AD">
      <w:pPr>
        <w:spacing w:after="0" w:line="320" w:lineRule="atLeast"/>
        <w:rPr>
          <w:rFonts w:eastAsia="Times New Roman" w:cs="Arial"/>
          <w:color w:val="002060"/>
          <w:sz w:val="24"/>
          <w:szCs w:val="24"/>
        </w:rPr>
      </w:pPr>
    </w:p>
    <w:p w14:paraId="69F8DCBA" w14:textId="77777777" w:rsidR="005B77AD" w:rsidRDefault="005B77AD" w:rsidP="005B77AD">
      <w:pPr>
        <w:spacing w:after="0" w:line="320" w:lineRule="atLeast"/>
        <w:rPr>
          <w:rFonts w:eastAsia="Times New Roman" w:cs="Arial"/>
          <w:color w:val="002060"/>
          <w:sz w:val="24"/>
          <w:szCs w:val="24"/>
        </w:rPr>
      </w:pPr>
      <w:r>
        <w:rPr>
          <w:rFonts w:eastAsia="Times New Roman" w:cs="Arial"/>
          <w:color w:val="002060"/>
          <w:sz w:val="24"/>
          <w:szCs w:val="24"/>
        </w:rPr>
        <w:t>Name: ……………………………………………………………………………………………………………………</w:t>
      </w:r>
    </w:p>
    <w:p w14:paraId="0B38BCCA" w14:textId="77777777" w:rsidR="005B77AD" w:rsidRDefault="005B77AD" w:rsidP="005B77AD">
      <w:pPr>
        <w:spacing w:line="320" w:lineRule="atLeast"/>
        <w:rPr>
          <w:rFonts w:cs="Arial"/>
          <w:color w:val="002060"/>
          <w:sz w:val="24"/>
          <w:szCs w:val="24"/>
        </w:rPr>
      </w:pPr>
    </w:p>
    <w:p w14:paraId="1AAF5678" w14:textId="77777777" w:rsidR="005B77AD" w:rsidRDefault="005B77AD" w:rsidP="005B77AD">
      <w:pPr>
        <w:spacing w:line="320" w:lineRule="atLeast"/>
        <w:rPr>
          <w:rFonts w:cs="Arial"/>
          <w:color w:val="002060"/>
          <w:sz w:val="24"/>
          <w:szCs w:val="24"/>
        </w:rPr>
      </w:pPr>
    </w:p>
    <w:p w14:paraId="5394FF34" w14:textId="77777777" w:rsidR="005B77AD" w:rsidRDefault="005B77AD" w:rsidP="005B77AD">
      <w:pPr>
        <w:spacing w:line="320" w:lineRule="atLeast"/>
        <w:rPr>
          <w:rFonts w:cs="Arial"/>
          <w:color w:val="002060"/>
          <w:sz w:val="24"/>
          <w:szCs w:val="24"/>
        </w:rPr>
      </w:pPr>
      <w:r>
        <w:rPr>
          <w:rFonts w:cs="Arial"/>
          <w:color w:val="002060"/>
          <w:sz w:val="24"/>
          <w:szCs w:val="24"/>
        </w:rPr>
        <w:t>Telephone Number: ………………………………………………………………………………………………</w:t>
      </w:r>
    </w:p>
    <w:p w14:paraId="160F3DEB" w14:textId="77777777" w:rsidR="005B77AD" w:rsidRDefault="005B77AD" w:rsidP="005B77AD">
      <w:pPr>
        <w:spacing w:line="320" w:lineRule="atLeast"/>
        <w:rPr>
          <w:rFonts w:cs="Arial"/>
          <w:color w:val="002060"/>
          <w:sz w:val="24"/>
          <w:szCs w:val="24"/>
        </w:rPr>
      </w:pPr>
    </w:p>
    <w:p w14:paraId="61C7138C" w14:textId="77777777" w:rsidR="005B77AD" w:rsidRDefault="005B77AD" w:rsidP="005B77AD">
      <w:pPr>
        <w:spacing w:line="320" w:lineRule="atLeast"/>
        <w:rPr>
          <w:rFonts w:cs="Arial"/>
          <w:color w:val="002060"/>
          <w:sz w:val="24"/>
          <w:szCs w:val="24"/>
        </w:rPr>
      </w:pPr>
      <w:r>
        <w:rPr>
          <w:rFonts w:cs="Arial"/>
          <w:color w:val="002060"/>
          <w:sz w:val="24"/>
          <w:szCs w:val="24"/>
        </w:rPr>
        <w:t>Email Address: ………………………………………………………………………………………………………</w:t>
      </w:r>
    </w:p>
    <w:p w14:paraId="2D45BE06" w14:textId="77777777" w:rsidR="005B77AD" w:rsidRDefault="005B77AD" w:rsidP="005B77AD">
      <w:pPr>
        <w:spacing w:line="320" w:lineRule="atLeast"/>
        <w:rPr>
          <w:rFonts w:cs="Arial"/>
          <w:color w:val="002060"/>
          <w:sz w:val="24"/>
          <w:szCs w:val="24"/>
        </w:rPr>
      </w:pPr>
    </w:p>
    <w:p w14:paraId="6797AFB0" w14:textId="77777777" w:rsidR="005B77AD" w:rsidRDefault="005B77AD" w:rsidP="005B77AD">
      <w:pPr>
        <w:spacing w:line="320" w:lineRule="atLeast"/>
        <w:rPr>
          <w:rFonts w:cs="Arial"/>
          <w:color w:val="002060"/>
          <w:sz w:val="24"/>
          <w:szCs w:val="24"/>
        </w:rPr>
      </w:pPr>
    </w:p>
    <w:p w14:paraId="413BE607" w14:textId="77777777" w:rsidR="005B77AD" w:rsidRDefault="005B77AD" w:rsidP="005B77AD">
      <w:pPr>
        <w:jc w:val="both"/>
        <w:rPr>
          <w:color w:val="002060"/>
          <w:sz w:val="24"/>
          <w:szCs w:val="24"/>
        </w:rPr>
      </w:pPr>
    </w:p>
    <w:p w14:paraId="31F47462" w14:textId="77777777" w:rsidR="005B77AD" w:rsidRDefault="005B77AD" w:rsidP="005B77AD">
      <w:pPr>
        <w:spacing w:after="0" w:line="240" w:lineRule="auto"/>
        <w:rPr>
          <w:rFonts w:cs="Tahoma"/>
          <w:color w:val="002060"/>
          <w:sz w:val="24"/>
          <w:szCs w:val="24"/>
        </w:rPr>
      </w:pPr>
    </w:p>
    <w:tbl>
      <w:tblPr>
        <w:tblW w:w="0" w:type="auto"/>
        <w:tblLook w:val="01E0" w:firstRow="1" w:lastRow="1" w:firstColumn="1" w:lastColumn="1" w:noHBand="0" w:noVBand="0"/>
      </w:tblPr>
      <w:tblGrid>
        <w:gridCol w:w="2036"/>
        <w:gridCol w:w="1975"/>
      </w:tblGrid>
      <w:tr w:rsidR="005B77AD" w14:paraId="4FA61183" w14:textId="77777777" w:rsidTr="005B77AD">
        <w:trPr>
          <w:trHeight w:val="329"/>
        </w:trPr>
        <w:tc>
          <w:tcPr>
            <w:tcW w:w="2036" w:type="dxa"/>
            <w:vAlign w:val="center"/>
          </w:tcPr>
          <w:p w14:paraId="0A21A547" w14:textId="77777777" w:rsidR="005B77AD" w:rsidRDefault="005B77AD">
            <w:pPr>
              <w:spacing w:after="0" w:line="240" w:lineRule="auto"/>
              <w:rPr>
                <w:b/>
                <w:bCs/>
                <w:color w:val="002060"/>
                <w:sz w:val="24"/>
                <w:szCs w:val="24"/>
              </w:rPr>
            </w:pPr>
          </w:p>
        </w:tc>
        <w:tc>
          <w:tcPr>
            <w:tcW w:w="1975" w:type="dxa"/>
            <w:vAlign w:val="center"/>
          </w:tcPr>
          <w:p w14:paraId="47CE47D2" w14:textId="77777777" w:rsidR="005B77AD" w:rsidRDefault="005B77AD">
            <w:pPr>
              <w:rPr>
                <w:b/>
                <w:bCs/>
                <w:color w:val="002060"/>
                <w:sz w:val="24"/>
                <w:szCs w:val="24"/>
              </w:rPr>
            </w:pPr>
          </w:p>
        </w:tc>
      </w:tr>
      <w:tr w:rsidR="005B77AD" w14:paraId="3A2C05D1" w14:textId="77777777" w:rsidTr="005B77AD">
        <w:tc>
          <w:tcPr>
            <w:tcW w:w="2036" w:type="dxa"/>
            <w:vAlign w:val="center"/>
          </w:tcPr>
          <w:p w14:paraId="30FAC0B5" w14:textId="77777777" w:rsidR="005B77AD" w:rsidRDefault="005B77AD">
            <w:pPr>
              <w:spacing w:after="0" w:line="240" w:lineRule="auto"/>
              <w:rPr>
                <w:b/>
                <w:bCs/>
                <w:color w:val="1F497D"/>
                <w:sz w:val="24"/>
                <w:szCs w:val="24"/>
              </w:rPr>
            </w:pPr>
          </w:p>
        </w:tc>
        <w:tc>
          <w:tcPr>
            <w:tcW w:w="1975" w:type="dxa"/>
            <w:vAlign w:val="center"/>
          </w:tcPr>
          <w:p w14:paraId="1EBFABBC" w14:textId="77777777" w:rsidR="005B77AD" w:rsidRDefault="005B77AD">
            <w:pPr>
              <w:rPr>
                <w:b/>
                <w:bCs/>
                <w:color w:val="1F497D"/>
                <w:sz w:val="24"/>
                <w:szCs w:val="24"/>
              </w:rPr>
            </w:pPr>
          </w:p>
        </w:tc>
      </w:tr>
      <w:tr w:rsidR="005B77AD" w14:paraId="534B5887" w14:textId="77777777" w:rsidTr="005B77AD">
        <w:tc>
          <w:tcPr>
            <w:tcW w:w="2036" w:type="dxa"/>
            <w:vAlign w:val="center"/>
          </w:tcPr>
          <w:p w14:paraId="45E7F772" w14:textId="77777777" w:rsidR="005B77AD" w:rsidRDefault="005B77AD">
            <w:pPr>
              <w:rPr>
                <w:b/>
                <w:bCs/>
                <w:color w:val="1F497D"/>
                <w:sz w:val="24"/>
                <w:szCs w:val="24"/>
              </w:rPr>
            </w:pPr>
          </w:p>
        </w:tc>
        <w:tc>
          <w:tcPr>
            <w:tcW w:w="1975" w:type="dxa"/>
            <w:vAlign w:val="center"/>
          </w:tcPr>
          <w:p w14:paraId="6F0CA60E" w14:textId="77777777" w:rsidR="005B77AD" w:rsidRDefault="005B77AD">
            <w:pPr>
              <w:rPr>
                <w:b/>
                <w:bCs/>
                <w:color w:val="1F497D"/>
                <w:sz w:val="24"/>
                <w:szCs w:val="24"/>
              </w:rPr>
            </w:pPr>
          </w:p>
        </w:tc>
      </w:tr>
    </w:tbl>
    <w:p w14:paraId="0C900D2F" w14:textId="77777777" w:rsidR="005B77AD" w:rsidRDefault="005B77AD" w:rsidP="005B77AD">
      <w:pPr>
        <w:shd w:val="clear" w:color="auto" w:fill="FFFFFF" w:themeFill="background1"/>
        <w:spacing w:after="0"/>
        <w:rPr>
          <w:b/>
          <w:bCs/>
          <w:color w:val="1F497D"/>
          <w:sz w:val="24"/>
          <w:szCs w:val="24"/>
        </w:rPr>
      </w:pPr>
    </w:p>
    <w:p w14:paraId="0D568B42" w14:textId="77777777" w:rsidR="005B77AD" w:rsidRDefault="005B77AD" w:rsidP="005B77AD">
      <w:pPr>
        <w:shd w:val="clear" w:color="auto" w:fill="FFFFFF" w:themeFill="background1"/>
        <w:spacing w:after="0"/>
        <w:rPr>
          <w:b/>
          <w:bCs/>
          <w:color w:val="1F497D"/>
          <w:sz w:val="24"/>
          <w:szCs w:val="24"/>
        </w:rPr>
      </w:pPr>
    </w:p>
    <w:p w14:paraId="4C292BE2" w14:textId="77777777" w:rsidR="005B77AD" w:rsidRDefault="005B77AD" w:rsidP="005B77AD">
      <w:pPr>
        <w:shd w:val="clear" w:color="auto" w:fill="FFFFFF" w:themeFill="background1"/>
        <w:spacing w:after="0"/>
        <w:rPr>
          <w:b/>
          <w:bCs/>
          <w:color w:val="1F497D"/>
          <w:sz w:val="24"/>
          <w:szCs w:val="24"/>
        </w:rPr>
      </w:pPr>
    </w:p>
    <w:p w14:paraId="62854CD3" w14:textId="77777777" w:rsidR="005B77AD" w:rsidRDefault="005B77AD" w:rsidP="005B77AD">
      <w:pPr>
        <w:shd w:val="clear" w:color="auto" w:fill="FFFFFF" w:themeFill="background1"/>
        <w:spacing w:after="0"/>
        <w:rPr>
          <w:b/>
          <w:bCs/>
          <w:color w:val="1F497D"/>
          <w:sz w:val="24"/>
          <w:szCs w:val="24"/>
        </w:rPr>
      </w:pPr>
    </w:p>
    <w:p w14:paraId="24F9ADA4" w14:textId="77777777" w:rsidR="005B77AD" w:rsidRDefault="005B77AD" w:rsidP="005B77AD">
      <w:pPr>
        <w:shd w:val="clear" w:color="auto" w:fill="FFFFFF" w:themeFill="background1"/>
        <w:spacing w:after="0"/>
        <w:rPr>
          <w:b/>
          <w:bCs/>
          <w:color w:val="1F497D"/>
          <w:sz w:val="24"/>
          <w:szCs w:val="24"/>
        </w:rPr>
      </w:pPr>
    </w:p>
    <w:p w14:paraId="198725C0" w14:textId="77777777" w:rsidR="005B77AD" w:rsidRDefault="005B77AD" w:rsidP="005B77AD">
      <w:pPr>
        <w:shd w:val="clear" w:color="auto" w:fill="FFFFFF" w:themeFill="background1"/>
        <w:spacing w:after="0"/>
        <w:rPr>
          <w:b/>
          <w:bCs/>
          <w:color w:val="1F497D"/>
          <w:sz w:val="24"/>
          <w:szCs w:val="24"/>
        </w:rPr>
      </w:pPr>
    </w:p>
    <w:p w14:paraId="70C000ED" w14:textId="77777777" w:rsidR="005B77AD" w:rsidRDefault="005B77AD" w:rsidP="005B77AD">
      <w:pPr>
        <w:shd w:val="clear" w:color="auto" w:fill="FFFFFF" w:themeFill="background1"/>
        <w:spacing w:after="0"/>
        <w:rPr>
          <w:b/>
          <w:bCs/>
          <w:color w:val="1F497D"/>
          <w:sz w:val="24"/>
          <w:szCs w:val="24"/>
        </w:rPr>
      </w:pPr>
    </w:p>
    <w:p w14:paraId="0B47856F" w14:textId="77777777" w:rsidR="00A247FB" w:rsidRDefault="00A247FB"/>
    <w:sectPr w:rsidR="00A247F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7F82" w14:textId="77777777" w:rsidR="00D71810" w:rsidRDefault="00D71810" w:rsidP="005B77AD">
      <w:pPr>
        <w:spacing w:after="0" w:line="240" w:lineRule="auto"/>
      </w:pPr>
      <w:r>
        <w:separator/>
      </w:r>
    </w:p>
  </w:endnote>
  <w:endnote w:type="continuationSeparator" w:id="0">
    <w:p w14:paraId="6FF63512" w14:textId="77777777" w:rsidR="00D71810" w:rsidRDefault="00D71810" w:rsidP="005B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IT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4463" w14:textId="7DA4648B" w:rsidR="005B77AD" w:rsidRDefault="00114003" w:rsidP="005B77AD">
    <w:pPr>
      <w:tabs>
        <w:tab w:val="left" w:pos="2410"/>
      </w:tabs>
      <w:autoSpaceDE w:val="0"/>
      <w:autoSpaceDN w:val="0"/>
      <w:adjustRightInd w:val="0"/>
      <w:spacing w:after="0" w:line="240" w:lineRule="auto"/>
      <w:jc w:val="center"/>
      <w:rPr>
        <w:rFonts w:cs="ErasITC-Bold"/>
        <w:b/>
        <w:bCs/>
        <w:color w:val="002060"/>
        <w:sz w:val="24"/>
        <w:szCs w:val="24"/>
      </w:rPr>
    </w:pPr>
    <w:bookmarkStart w:id="0" w:name="_Hlk107395259"/>
    <w:r>
      <w:rPr>
        <w:rFonts w:cs="ErasITC-Bold"/>
        <w:b/>
        <w:bCs/>
        <w:color w:val="002060"/>
        <w:sz w:val="24"/>
        <w:szCs w:val="24"/>
      </w:rPr>
      <w:t>Pro</w:t>
    </w:r>
    <w:r w:rsidR="005B77AD">
      <w:rPr>
        <w:rFonts w:cs="ErasITC-Bold"/>
        <w:b/>
        <w:bCs/>
        <w:color w:val="002060"/>
        <w:sz w:val="24"/>
        <w:szCs w:val="24"/>
      </w:rPr>
      <w:t>tection is not just Equipment – Safeguarding the Lacrosse Community</w:t>
    </w:r>
    <w:bookmarkEnd w:id="0"/>
  </w:p>
  <w:p w14:paraId="2FEF8333" w14:textId="77777777" w:rsidR="005B77AD" w:rsidRDefault="005B77AD" w:rsidP="005B77AD">
    <w:pPr>
      <w:pStyle w:val="Footer"/>
    </w:pPr>
  </w:p>
  <w:p w14:paraId="7ED67215" w14:textId="12891153" w:rsidR="005B77AD" w:rsidRDefault="005B77AD" w:rsidP="005B77AD">
    <w:pPr>
      <w:pStyle w:val="Footer"/>
      <w:tabs>
        <w:tab w:val="clear" w:pos="4513"/>
        <w:tab w:val="clear" w:pos="9026"/>
        <w:tab w:val="left" w:pos="3173"/>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9369" w14:textId="77777777" w:rsidR="00D71810" w:rsidRDefault="00D71810" w:rsidP="005B77AD">
      <w:pPr>
        <w:spacing w:after="0" w:line="240" w:lineRule="auto"/>
      </w:pPr>
      <w:r>
        <w:separator/>
      </w:r>
    </w:p>
  </w:footnote>
  <w:footnote w:type="continuationSeparator" w:id="0">
    <w:p w14:paraId="0B34FDEF" w14:textId="77777777" w:rsidR="00D71810" w:rsidRDefault="00D71810" w:rsidP="005B7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3EB8" w14:textId="7736FCBC" w:rsidR="005B77AD" w:rsidRDefault="005B77AD" w:rsidP="005B77AD">
    <w:pPr>
      <w:pStyle w:val="Header"/>
      <w:jc w:val="center"/>
    </w:pPr>
    <w:r>
      <w:rPr>
        <w:noProof/>
      </w:rPr>
      <w:drawing>
        <wp:inline distT="0" distB="0" distL="0" distR="0" wp14:anchorId="138AB7AE" wp14:editId="4BB53998">
          <wp:extent cx="1061085" cy="1383665"/>
          <wp:effectExtent l="0" t="0" r="571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3836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AD"/>
    <w:rsid w:val="00114003"/>
    <w:rsid w:val="005B77AD"/>
    <w:rsid w:val="00A247FB"/>
    <w:rsid w:val="00B0504C"/>
    <w:rsid w:val="00D7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6D5B"/>
  <w15:chartTrackingRefBased/>
  <w15:docId w15:val="{686F9428-8193-41AE-B0B0-A9AFD0C5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7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B77AD"/>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B7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7AD"/>
  </w:style>
  <w:style w:type="paragraph" w:styleId="Footer">
    <w:name w:val="footer"/>
    <w:basedOn w:val="Normal"/>
    <w:link w:val="FooterChar"/>
    <w:uiPriority w:val="99"/>
    <w:unhideWhenUsed/>
    <w:rsid w:val="005B7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5339">
      <w:bodyDiv w:val="1"/>
      <w:marLeft w:val="0"/>
      <w:marRight w:val="0"/>
      <w:marTop w:val="0"/>
      <w:marBottom w:val="0"/>
      <w:divBdr>
        <w:top w:val="none" w:sz="0" w:space="0" w:color="auto"/>
        <w:left w:val="none" w:sz="0" w:space="0" w:color="auto"/>
        <w:bottom w:val="none" w:sz="0" w:space="0" w:color="auto"/>
        <w:right w:val="none" w:sz="0" w:space="0" w:color="auto"/>
      </w:divBdr>
    </w:div>
    <w:div w:id="19232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A6CFB750AD54293C29DCC689A8E03" ma:contentTypeVersion="8" ma:contentTypeDescription="Create a new document." ma:contentTypeScope="" ma:versionID="4bfeedd81c8d0a2c957c741ec94bf700">
  <xsd:schema xmlns:xsd="http://www.w3.org/2001/XMLSchema" xmlns:xs="http://www.w3.org/2001/XMLSchema" xmlns:p="http://schemas.microsoft.com/office/2006/metadata/properties" xmlns:ns2="64200a62-5a6d-4f73-a26b-c89ae180b73a" xmlns:ns3="40448a05-7776-4a15-97b6-1e7de6d4cc94" targetNamespace="http://schemas.microsoft.com/office/2006/metadata/properties" ma:root="true" ma:fieldsID="14512eaab60a70f180b39c3a4d1055e2" ns2:_="" ns3:_="">
    <xsd:import namespace="64200a62-5a6d-4f73-a26b-c89ae180b73a"/>
    <xsd:import namespace="40448a05-7776-4a15-97b6-1e7de6d4c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a62-5a6d-4f73-a26b-c89ae180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448a05-7776-4a15-97b6-1e7de6d4cc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58A23-9A74-417B-9626-8067D6C859A9}"/>
</file>

<file path=customXml/itemProps2.xml><?xml version="1.0" encoding="utf-8"?>
<ds:datastoreItem xmlns:ds="http://schemas.openxmlformats.org/officeDocument/2006/customXml" ds:itemID="{97E12B08-DA74-40F1-B04A-8DDC9B5A8D7D}"/>
</file>

<file path=customXml/itemProps3.xml><?xml version="1.0" encoding="utf-8"?>
<ds:datastoreItem xmlns:ds="http://schemas.openxmlformats.org/officeDocument/2006/customXml" ds:itemID="{A0CC3501-CEA9-44D4-9CEE-9E84136963D3}"/>
</file>

<file path=docProps/app.xml><?xml version="1.0" encoding="utf-8"?>
<Properties xmlns="http://schemas.openxmlformats.org/officeDocument/2006/extended-properties" xmlns:vt="http://schemas.openxmlformats.org/officeDocument/2006/docPropsVTypes">
  <Template>Normal</Template>
  <TotalTime>9</TotalTime>
  <Pages>2</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hughes</dc:creator>
  <cp:keywords/>
  <dc:description/>
  <cp:lastModifiedBy>karen hughes</cp:lastModifiedBy>
  <cp:revision>2</cp:revision>
  <dcterms:created xsi:type="dcterms:W3CDTF">2022-07-06T13:49:00Z</dcterms:created>
  <dcterms:modified xsi:type="dcterms:W3CDTF">2022-07-06T14:12:00Z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0x010100496A6CFB750AD54293C29DCC689A8E03</vt:lpwstr>
  </property>
</Properties>
</file>