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094C" w14:textId="77777777" w:rsidR="0018666B" w:rsidRPr="00BE58EC" w:rsidRDefault="3E8C9017" w:rsidP="3E8C9017">
      <w:pPr>
        <w:pStyle w:val="Default"/>
        <w:spacing w:after="20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ENGLISH LACROSSE ASSOCIATION Ltd.</w:t>
      </w:r>
    </w:p>
    <w:p w14:paraId="519385F8" w14:textId="7600A46A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526921591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Minutes of the English Lacrosse Association </w:t>
      </w:r>
      <w:r w:rsidR="003D085D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Ltd. Board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held </w:t>
      </w:r>
      <w:r w:rsidR="00FE7265">
        <w:rPr>
          <w:rFonts w:asciiTheme="minorHAnsi" w:eastAsiaTheme="minorEastAsia" w:hAnsiTheme="minorHAnsi" w:cstheme="minorHAnsi"/>
          <w:color w:val="auto"/>
          <w:sz w:val="20"/>
          <w:szCs w:val="20"/>
        </w:rPr>
        <w:t>4</w:t>
      </w:r>
      <w:r w:rsidR="008D3F5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pm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on </w:t>
      </w:r>
      <w:r w:rsidR="005A0958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Tuesday </w:t>
      </w:r>
      <w:r w:rsidR="00242D0E">
        <w:rPr>
          <w:rFonts w:asciiTheme="minorHAnsi" w:eastAsiaTheme="minorEastAsia" w:hAnsiTheme="minorHAnsi" w:cstheme="minorHAnsi"/>
          <w:color w:val="auto"/>
          <w:sz w:val="20"/>
          <w:szCs w:val="20"/>
        </w:rPr>
        <w:t>4</w:t>
      </w:r>
      <w:r w:rsidR="00242D0E" w:rsidRPr="00242D0E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th</w:t>
      </w:r>
      <w:r w:rsidR="00242D0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May</w:t>
      </w:r>
      <w:r w:rsidR="005A0958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2021</w:t>
      </w:r>
      <w:r w:rsidR="003E05CF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via T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>EAMS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 </w:t>
      </w:r>
      <w:r w:rsidR="00AB45AE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>c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onference call. </w:t>
      </w:r>
    </w:p>
    <w:p w14:paraId="2387615F" w14:textId="19BC67BA" w:rsidR="009B2EBA" w:rsidRPr="00242D0E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Present: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 (</w:t>
      </w:r>
      <w:r w:rsidR="00D51B1F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HB)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Chair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Nikki De Kretser (NK)</w:t>
      </w:r>
      <w:r w:rsidR="0004113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Coups (MC) CEO,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Hamish McInnes (HM), </w:t>
      </w:r>
      <w:r w:rsidR="00242D0E">
        <w:rPr>
          <w:rFonts w:asciiTheme="minorHAnsi" w:eastAsiaTheme="minorEastAsia" w:hAnsiTheme="minorHAnsi" w:cstheme="minorHAnsi"/>
          <w:color w:val="auto"/>
          <w:sz w:val="20"/>
          <w:szCs w:val="20"/>
        </w:rPr>
        <w:t>Susan Gordon</w:t>
      </w:r>
      <w:r w:rsidR="00242D0E">
        <w:rPr>
          <w:rFonts w:asciiTheme="minorHAnsi" w:hAnsiTheme="minorHAnsi" w:cstheme="minorHAnsi"/>
          <w:color w:val="auto"/>
          <w:sz w:val="20"/>
          <w:szCs w:val="20"/>
        </w:rPr>
        <w:t xml:space="preserve"> (SG)</w:t>
      </w:r>
      <w:r w:rsidR="0050493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Michael Estill (ME), </w:t>
      </w:r>
      <w:r w:rsidR="000E413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 (PJ)</w:t>
      </w:r>
      <w:r w:rsidR="000E413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0E413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 (CO)</w:t>
      </w:r>
      <w:r w:rsidR="000E4130">
        <w:rPr>
          <w:rFonts w:asciiTheme="minorHAnsi" w:hAnsiTheme="minorHAnsi" w:cstheme="minorHAnsi"/>
          <w:b/>
          <w:bCs/>
          <w:color w:val="auto"/>
          <w:sz w:val="20"/>
          <w:szCs w:val="20"/>
        </w:rPr>
        <w:t>,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Gavin Devine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(GD)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Jane McCarthy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(JM)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3E05CF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Will Evans (WE), </w:t>
      </w:r>
      <w:r w:rsidR="00FF3FB4">
        <w:rPr>
          <w:rFonts w:asciiTheme="minorHAnsi" w:hAnsiTheme="minorHAnsi" w:cstheme="minorHAnsi"/>
          <w:color w:val="auto"/>
          <w:sz w:val="20"/>
          <w:szCs w:val="20"/>
        </w:rPr>
        <w:t>Natasha Dangerfield (ND</w:t>
      </w:r>
      <w:r w:rsidR="00D51B1F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FF3FB4">
        <w:rPr>
          <w:rFonts w:asciiTheme="minorHAnsi" w:hAnsiTheme="minorHAnsi" w:cstheme="minorHAnsi"/>
          <w:color w:val="auto"/>
          <w:sz w:val="20"/>
          <w:szCs w:val="20"/>
        </w:rPr>
        <w:t xml:space="preserve"> President,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 (NE) Ex-Officio</w:t>
      </w:r>
      <w:r w:rsidR="00F7415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D463A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Paul Coups (PC) Ex-Officio</w:t>
      </w:r>
      <w:r w:rsidR="00130C63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(minutes).</w:t>
      </w:r>
    </w:p>
    <w:p w14:paraId="1AA59DEE" w14:textId="0F723D0A" w:rsidR="008452D1" w:rsidRPr="00BE58EC" w:rsidRDefault="3E8C9017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  <w:r w:rsidRPr="00BE58EC">
        <w:rPr>
          <w:rFonts w:eastAsia="Tahoma" w:cstheme="minorHAnsi"/>
          <w:b/>
          <w:bCs/>
          <w:sz w:val="20"/>
          <w:szCs w:val="20"/>
        </w:rPr>
        <w:t>Section 1</w:t>
      </w:r>
      <w:r w:rsidR="00ED6C79">
        <w:rPr>
          <w:rFonts w:eastAsia="Tahoma" w:cstheme="minorHAnsi"/>
          <w:b/>
          <w:bCs/>
          <w:sz w:val="20"/>
          <w:szCs w:val="20"/>
        </w:rPr>
        <w:t>: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 </w:t>
      </w:r>
      <w:r w:rsidR="000A1F2E" w:rsidRPr="00BE58EC">
        <w:rPr>
          <w:rFonts w:eastAsia="Tahoma" w:cstheme="minorHAnsi"/>
          <w:b/>
          <w:bCs/>
          <w:sz w:val="20"/>
          <w:szCs w:val="20"/>
        </w:rPr>
        <w:t xml:space="preserve">Routine 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Business </w:t>
      </w:r>
      <w:r w:rsidR="00CA7453" w:rsidRPr="00BE58EC">
        <w:rPr>
          <w:rFonts w:eastAsia="Tahoma" w:cstheme="minorHAnsi"/>
          <w:b/>
          <w:bCs/>
          <w:sz w:val="20"/>
          <w:szCs w:val="20"/>
        </w:rPr>
        <w:t>Matters</w:t>
      </w:r>
    </w:p>
    <w:p w14:paraId="5EA87612" w14:textId="18B4C5CD" w:rsidR="00A57BB6" w:rsidRPr="0050493C" w:rsidRDefault="3E8C9017" w:rsidP="00FB4C6B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Apologies for Absence</w:t>
      </w:r>
    </w:p>
    <w:p w14:paraId="6A150D5B" w14:textId="0C34B25B" w:rsidR="0050493C" w:rsidRPr="000E4130" w:rsidRDefault="0050493C" w:rsidP="0050493C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John Neal (JN)</w:t>
      </w:r>
    </w:p>
    <w:bookmarkEnd w:id="0"/>
    <w:p w14:paraId="7CAC1D39" w14:textId="4FF2644D" w:rsidR="0018666B" w:rsidRPr="00BE58EC" w:rsidRDefault="3E8C9017" w:rsidP="00FD463A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Conflict of Interest Declarations </w:t>
      </w:r>
    </w:p>
    <w:p w14:paraId="71EA0752" w14:textId="5C6161B4" w:rsidR="00C91FBB" w:rsidRPr="00BE58EC" w:rsidRDefault="0015556E" w:rsidP="00130C63">
      <w:pPr>
        <w:pStyle w:val="Default"/>
        <w:spacing w:after="200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JM 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>(</w:t>
      </w:r>
      <w:r w:rsidR="00AB1783">
        <w:rPr>
          <w:rFonts w:asciiTheme="minorHAnsi" w:eastAsiaTheme="minorEastAsia" w:hAnsiTheme="minorHAnsi" w:cstheme="minorHAnsi"/>
          <w:color w:val="auto"/>
          <w:sz w:val="20"/>
          <w:szCs w:val="20"/>
        </w:rPr>
        <w:t>T</w:t>
      </w:r>
      <w:r w:rsidR="00DB07E0">
        <w:rPr>
          <w:rFonts w:asciiTheme="minorHAnsi" w:eastAsiaTheme="minorEastAsia" w:hAnsiTheme="minorHAnsi" w:cstheme="minorHAnsi"/>
          <w:color w:val="auto"/>
          <w:sz w:val="20"/>
          <w:szCs w:val="20"/>
        </w:rPr>
        <w:t>he Lacrosse Foundation</w:t>
      </w:r>
      <w:r w:rsidR="00CC3C8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Senior England Men’s Squad</w:t>
      </w:r>
      <w:r w:rsidR="0064059A">
        <w:rPr>
          <w:rFonts w:asciiTheme="minorHAnsi" w:eastAsiaTheme="minorEastAsia" w:hAnsiTheme="minorHAnsi" w:cstheme="minorHAnsi"/>
          <w:color w:val="auto"/>
          <w:sz w:val="20"/>
          <w:szCs w:val="20"/>
        </w:rPr>
        <w:t>).</w:t>
      </w:r>
    </w:p>
    <w:p w14:paraId="3A27B91E" w14:textId="77777777" w:rsidR="004B4B40" w:rsidRPr="00BE58EC" w:rsidRDefault="004B4B40" w:rsidP="004B4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en-US"/>
        </w:rPr>
      </w:pPr>
      <w:r w:rsidRPr="00BE58EC">
        <w:rPr>
          <w:rFonts w:cstheme="minorHAnsi"/>
          <w:b/>
          <w:bCs/>
          <w:sz w:val="20"/>
          <w:szCs w:val="20"/>
          <w:lang w:eastAsia="en-US"/>
        </w:rPr>
        <w:t>Minutes of the Last Meeting</w:t>
      </w:r>
    </w:p>
    <w:p w14:paraId="20F59622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088D4EDA" w14:textId="4A936E5C" w:rsidR="004B4B40" w:rsidRPr="00BE58EC" w:rsidRDefault="00FC316A" w:rsidP="00AB1783">
      <w:pPr>
        <w:tabs>
          <w:tab w:val="left" w:pos="795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The m</w:t>
      </w:r>
      <w:r w:rsidR="00B03FCA">
        <w:rPr>
          <w:rFonts w:cstheme="minorHAnsi"/>
          <w:sz w:val="20"/>
          <w:szCs w:val="20"/>
          <w:lang w:eastAsia="en-US"/>
        </w:rPr>
        <w:t xml:space="preserve">inutes of the ELA Board Meeting </w:t>
      </w:r>
      <w:r w:rsidR="00AB1783">
        <w:rPr>
          <w:rFonts w:cstheme="minorHAnsi"/>
          <w:sz w:val="20"/>
          <w:szCs w:val="20"/>
          <w:lang w:eastAsia="en-US"/>
        </w:rPr>
        <w:t>23</w:t>
      </w:r>
      <w:r w:rsidR="00AB1783" w:rsidRPr="00AB1783">
        <w:rPr>
          <w:rFonts w:cstheme="minorHAnsi"/>
          <w:sz w:val="20"/>
          <w:szCs w:val="20"/>
          <w:vertAlign w:val="superscript"/>
          <w:lang w:eastAsia="en-US"/>
        </w:rPr>
        <w:t>rd</w:t>
      </w:r>
      <w:r w:rsidR="00AB1783">
        <w:rPr>
          <w:rFonts w:cstheme="minorHAnsi"/>
          <w:sz w:val="20"/>
          <w:szCs w:val="20"/>
          <w:lang w:eastAsia="en-US"/>
        </w:rPr>
        <w:t xml:space="preserve"> February</w:t>
      </w:r>
      <w:r w:rsidR="00F77D06" w:rsidRPr="00BE58EC">
        <w:rPr>
          <w:rFonts w:cstheme="minorHAnsi"/>
          <w:sz w:val="20"/>
          <w:szCs w:val="20"/>
          <w:lang w:eastAsia="en-US"/>
        </w:rPr>
        <w:t xml:space="preserve">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were approved </w:t>
      </w:r>
      <w:r w:rsidR="000D75D2">
        <w:rPr>
          <w:rFonts w:cstheme="minorHAnsi"/>
          <w:sz w:val="20"/>
          <w:szCs w:val="20"/>
          <w:lang w:eastAsia="en-US"/>
        </w:rPr>
        <w:t>as a true record</w:t>
      </w:r>
      <w:r w:rsidR="008611AA">
        <w:rPr>
          <w:rFonts w:cstheme="minorHAnsi"/>
          <w:sz w:val="20"/>
          <w:szCs w:val="20"/>
          <w:lang w:eastAsia="en-US"/>
        </w:rPr>
        <w:t xml:space="preserve"> (WE seconded by HB)</w:t>
      </w:r>
      <w:r w:rsidR="001C35EB">
        <w:rPr>
          <w:rFonts w:cstheme="minorHAnsi"/>
          <w:sz w:val="20"/>
          <w:szCs w:val="20"/>
          <w:lang w:eastAsia="en-US"/>
        </w:rPr>
        <w:t>.</w:t>
      </w:r>
    </w:p>
    <w:p w14:paraId="3016B306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71DEBF00" w14:textId="4D1A567E" w:rsidR="008C2F64" w:rsidRPr="00A51E88" w:rsidRDefault="004B4B40" w:rsidP="00FC2719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Matters Arising</w:t>
      </w:r>
      <w:r w:rsidR="00FB66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B50A029" w14:textId="78B6BB62" w:rsidR="005912DF" w:rsidRPr="00673ED3" w:rsidRDefault="00F42914" w:rsidP="00673E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were no matters arising. </w:t>
      </w:r>
    </w:p>
    <w:p w14:paraId="44319FEF" w14:textId="32AFA9A8" w:rsidR="004B4B40" w:rsidRPr="00BE58EC" w:rsidRDefault="004B4B40" w:rsidP="004B4B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>CEO Report</w:t>
      </w:r>
      <w:r w:rsidR="00C51998">
        <w:rPr>
          <w:rFonts w:cstheme="minorHAnsi"/>
          <w:b/>
          <w:bCs/>
          <w:sz w:val="20"/>
          <w:szCs w:val="20"/>
        </w:rPr>
        <w:t xml:space="preserve">, </w:t>
      </w:r>
      <w:r w:rsidR="00D23ADB">
        <w:rPr>
          <w:rFonts w:cstheme="minorHAnsi"/>
          <w:b/>
          <w:bCs/>
          <w:sz w:val="20"/>
          <w:szCs w:val="20"/>
        </w:rPr>
        <w:t>Action Log</w:t>
      </w:r>
      <w:r w:rsidR="00C51998">
        <w:rPr>
          <w:rFonts w:cstheme="minorHAnsi"/>
          <w:b/>
          <w:bCs/>
          <w:sz w:val="20"/>
          <w:szCs w:val="20"/>
        </w:rPr>
        <w:t xml:space="preserve"> and Sub-Committee</w:t>
      </w:r>
      <w:r w:rsidR="00DC143B">
        <w:rPr>
          <w:rFonts w:cstheme="minorHAnsi"/>
          <w:b/>
          <w:bCs/>
          <w:sz w:val="20"/>
          <w:szCs w:val="20"/>
        </w:rPr>
        <w:t xml:space="preserve"> Reports</w:t>
      </w:r>
    </w:p>
    <w:p w14:paraId="1AB2FC37" w14:textId="6C7AF626" w:rsidR="00EF7FAB" w:rsidRDefault="00CC7C5B" w:rsidP="00FA3360">
      <w:pPr>
        <w:rPr>
          <w:rFonts w:cstheme="minorHAnsi"/>
          <w:sz w:val="20"/>
          <w:szCs w:val="20"/>
        </w:rPr>
      </w:pPr>
      <w:r w:rsidRPr="00BE58EC">
        <w:rPr>
          <w:rFonts w:cstheme="minorHAnsi"/>
          <w:sz w:val="20"/>
          <w:szCs w:val="20"/>
        </w:rPr>
        <w:t xml:space="preserve">MC </w:t>
      </w:r>
      <w:r w:rsidR="00D23ADB">
        <w:rPr>
          <w:rFonts w:cstheme="minorHAnsi"/>
          <w:sz w:val="20"/>
          <w:szCs w:val="20"/>
        </w:rPr>
        <w:t>tabled paper</w:t>
      </w:r>
      <w:r w:rsidR="00DC143B">
        <w:rPr>
          <w:rFonts w:cstheme="minorHAnsi"/>
          <w:sz w:val="20"/>
          <w:szCs w:val="20"/>
        </w:rPr>
        <w:t>s</w:t>
      </w:r>
      <w:r w:rsidR="00D23ADB">
        <w:rPr>
          <w:rFonts w:cstheme="minorHAnsi"/>
          <w:sz w:val="20"/>
          <w:szCs w:val="20"/>
        </w:rPr>
        <w:t xml:space="preserve"> </w:t>
      </w:r>
      <w:r w:rsidR="009E363A">
        <w:rPr>
          <w:rFonts w:cstheme="minorHAnsi"/>
          <w:sz w:val="20"/>
          <w:szCs w:val="20"/>
        </w:rPr>
        <w:t>2</w:t>
      </w:r>
      <w:r w:rsidR="002D2291">
        <w:rPr>
          <w:rFonts w:cstheme="minorHAnsi"/>
          <w:sz w:val="20"/>
          <w:szCs w:val="20"/>
        </w:rPr>
        <w:t xml:space="preserve"> and </w:t>
      </w:r>
      <w:r w:rsidR="00DC143B">
        <w:rPr>
          <w:rFonts w:cstheme="minorHAnsi"/>
          <w:sz w:val="20"/>
          <w:szCs w:val="20"/>
        </w:rPr>
        <w:t xml:space="preserve">3 for discussion. </w:t>
      </w:r>
    </w:p>
    <w:p w14:paraId="44420D29" w14:textId="49876125" w:rsidR="00F22CBD" w:rsidRDefault="00F22CBD" w:rsidP="00FA33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</w:t>
      </w:r>
      <w:r w:rsidR="00A4230C">
        <w:rPr>
          <w:rFonts w:cstheme="minorHAnsi"/>
          <w:sz w:val="20"/>
          <w:szCs w:val="20"/>
        </w:rPr>
        <w:t>high</w:t>
      </w:r>
      <w:r w:rsidR="00414AD4">
        <w:rPr>
          <w:rFonts w:cstheme="minorHAnsi"/>
          <w:sz w:val="20"/>
          <w:szCs w:val="20"/>
        </w:rPr>
        <w:t>lighted</w:t>
      </w:r>
      <w:r w:rsidR="00AF6592">
        <w:rPr>
          <w:rFonts w:cstheme="minorHAnsi"/>
          <w:sz w:val="20"/>
          <w:szCs w:val="20"/>
        </w:rPr>
        <w:t xml:space="preserve"> the following </w:t>
      </w:r>
      <w:r w:rsidR="00A4230C">
        <w:rPr>
          <w:rFonts w:cstheme="minorHAnsi"/>
          <w:sz w:val="20"/>
          <w:szCs w:val="20"/>
        </w:rPr>
        <w:t xml:space="preserve">additional </w:t>
      </w:r>
      <w:r w:rsidR="00414AD4">
        <w:rPr>
          <w:rFonts w:cstheme="minorHAnsi"/>
          <w:sz w:val="20"/>
          <w:szCs w:val="20"/>
        </w:rPr>
        <w:t>information</w:t>
      </w:r>
      <w:r w:rsidR="00AF6592">
        <w:rPr>
          <w:rFonts w:cstheme="minorHAnsi"/>
          <w:sz w:val="20"/>
          <w:szCs w:val="20"/>
        </w:rPr>
        <w:t>:</w:t>
      </w:r>
    </w:p>
    <w:p w14:paraId="483C1259" w14:textId="341DBDF6" w:rsidR="003B2EDE" w:rsidRPr="00A4230C" w:rsidRDefault="003B2EDE" w:rsidP="00910C5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4230C">
        <w:rPr>
          <w:rFonts w:cstheme="minorHAnsi"/>
          <w:sz w:val="20"/>
          <w:szCs w:val="20"/>
        </w:rPr>
        <w:t xml:space="preserve">the Whyte report and its potential </w:t>
      </w:r>
      <w:r w:rsidR="00170F3B" w:rsidRPr="00A4230C">
        <w:rPr>
          <w:rFonts w:cstheme="minorHAnsi"/>
          <w:sz w:val="20"/>
          <w:szCs w:val="20"/>
        </w:rPr>
        <w:t xml:space="preserve">for further </w:t>
      </w:r>
      <w:r w:rsidRPr="00A4230C">
        <w:rPr>
          <w:rFonts w:cstheme="minorHAnsi"/>
          <w:sz w:val="20"/>
          <w:szCs w:val="20"/>
        </w:rPr>
        <w:t xml:space="preserve">NGB regulation </w:t>
      </w:r>
      <w:r w:rsidR="008E5E71">
        <w:rPr>
          <w:rFonts w:cstheme="minorHAnsi"/>
          <w:sz w:val="20"/>
          <w:szCs w:val="20"/>
        </w:rPr>
        <w:t>will need to be studied once the final version is made public</w:t>
      </w:r>
      <w:r w:rsidR="00AF6592" w:rsidRPr="00A4230C">
        <w:rPr>
          <w:rFonts w:cstheme="minorHAnsi"/>
          <w:sz w:val="20"/>
          <w:szCs w:val="20"/>
        </w:rPr>
        <w:t xml:space="preserve">, </w:t>
      </w:r>
      <w:r w:rsidR="0094400F" w:rsidRPr="00A4230C">
        <w:rPr>
          <w:rFonts w:cstheme="minorHAnsi"/>
          <w:sz w:val="20"/>
          <w:szCs w:val="20"/>
        </w:rPr>
        <w:t>MC to provide board with relevant information</w:t>
      </w:r>
      <w:r w:rsidR="00AF6592" w:rsidRPr="00A4230C">
        <w:rPr>
          <w:rFonts w:cstheme="minorHAnsi"/>
          <w:sz w:val="20"/>
          <w:szCs w:val="20"/>
        </w:rPr>
        <w:t>,</w:t>
      </w:r>
    </w:p>
    <w:p w14:paraId="602EC97B" w14:textId="527F11BE" w:rsidR="00AF6592" w:rsidRPr="00A4230C" w:rsidRDefault="00045833" w:rsidP="00910C5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4230C">
        <w:rPr>
          <w:rFonts w:cstheme="minorHAnsi"/>
          <w:sz w:val="20"/>
          <w:szCs w:val="20"/>
        </w:rPr>
        <w:t xml:space="preserve">the </w:t>
      </w:r>
      <w:r w:rsidR="00932C60" w:rsidRPr="00A4230C">
        <w:rPr>
          <w:rFonts w:cstheme="minorHAnsi"/>
          <w:sz w:val="20"/>
          <w:szCs w:val="20"/>
        </w:rPr>
        <w:t>steps taken with Ro</w:t>
      </w:r>
      <w:r w:rsidR="008E5E71">
        <w:rPr>
          <w:rFonts w:cstheme="minorHAnsi"/>
          <w:sz w:val="20"/>
          <w:szCs w:val="20"/>
        </w:rPr>
        <w:t>cc</w:t>
      </w:r>
      <w:r w:rsidR="00932C60" w:rsidRPr="00A4230C">
        <w:rPr>
          <w:rFonts w:cstheme="minorHAnsi"/>
          <w:sz w:val="20"/>
          <w:szCs w:val="20"/>
        </w:rPr>
        <w:t>a to confirm</w:t>
      </w:r>
      <w:r w:rsidRPr="00A4230C">
        <w:rPr>
          <w:rFonts w:cstheme="minorHAnsi"/>
          <w:sz w:val="20"/>
          <w:szCs w:val="20"/>
        </w:rPr>
        <w:t xml:space="preserve"> the Competition Management System (CMS)</w:t>
      </w:r>
      <w:r w:rsidR="006B0C64" w:rsidRPr="00A4230C">
        <w:rPr>
          <w:rFonts w:cstheme="minorHAnsi"/>
          <w:sz w:val="20"/>
          <w:szCs w:val="20"/>
        </w:rPr>
        <w:t xml:space="preserve"> which </w:t>
      </w:r>
      <w:r w:rsidR="008E5E71">
        <w:rPr>
          <w:rFonts w:cstheme="minorHAnsi"/>
          <w:sz w:val="20"/>
          <w:szCs w:val="20"/>
        </w:rPr>
        <w:t>is targeted</w:t>
      </w:r>
      <w:r w:rsidR="006B0C64" w:rsidRPr="00A4230C">
        <w:rPr>
          <w:rFonts w:cstheme="minorHAnsi"/>
          <w:sz w:val="20"/>
          <w:szCs w:val="20"/>
        </w:rPr>
        <w:t xml:space="preserve"> be in </w:t>
      </w:r>
      <w:r w:rsidR="008E5E71">
        <w:rPr>
          <w:rFonts w:cstheme="minorHAnsi"/>
          <w:sz w:val="20"/>
          <w:szCs w:val="20"/>
        </w:rPr>
        <w:t>for</w:t>
      </w:r>
      <w:r w:rsidR="006B0C64" w:rsidRPr="00A4230C">
        <w:rPr>
          <w:rFonts w:cstheme="minorHAnsi"/>
          <w:sz w:val="20"/>
          <w:szCs w:val="20"/>
        </w:rPr>
        <w:t xml:space="preserve"> the 2021-22 season</w:t>
      </w:r>
      <w:r w:rsidR="00A4230C" w:rsidRPr="00A4230C">
        <w:rPr>
          <w:rFonts w:cstheme="minorHAnsi"/>
          <w:sz w:val="20"/>
          <w:szCs w:val="20"/>
        </w:rPr>
        <w:t>,</w:t>
      </w:r>
    </w:p>
    <w:p w14:paraId="33A66D32" w14:textId="4E16A109" w:rsidR="006B0C64" w:rsidRPr="00A4230C" w:rsidRDefault="006B0C64" w:rsidP="00910C5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4230C">
        <w:rPr>
          <w:rFonts w:cstheme="minorHAnsi"/>
          <w:sz w:val="20"/>
          <w:szCs w:val="20"/>
        </w:rPr>
        <w:t xml:space="preserve">the joint </w:t>
      </w:r>
      <w:r w:rsidR="008E6E02" w:rsidRPr="00A4230C">
        <w:rPr>
          <w:rFonts w:cstheme="minorHAnsi"/>
          <w:sz w:val="20"/>
          <w:szCs w:val="20"/>
        </w:rPr>
        <w:t>letter with Orienteering (supported with input f</w:t>
      </w:r>
      <w:r w:rsidR="008E5E71">
        <w:rPr>
          <w:rFonts w:cstheme="minorHAnsi"/>
          <w:sz w:val="20"/>
          <w:szCs w:val="20"/>
        </w:rPr>
        <w:t>ro</w:t>
      </w:r>
      <w:r w:rsidR="008E6E02" w:rsidRPr="00A4230C">
        <w:rPr>
          <w:rFonts w:cstheme="minorHAnsi"/>
          <w:sz w:val="20"/>
          <w:szCs w:val="20"/>
        </w:rPr>
        <w:t xml:space="preserve">m GD) in relation </w:t>
      </w:r>
      <w:r w:rsidR="002447D3" w:rsidRPr="00A4230C">
        <w:rPr>
          <w:rFonts w:cstheme="minorHAnsi"/>
          <w:sz w:val="20"/>
          <w:szCs w:val="20"/>
        </w:rPr>
        <w:t>non-elite status to be submitted to DCMS</w:t>
      </w:r>
      <w:r w:rsidR="00716136">
        <w:rPr>
          <w:rFonts w:cstheme="minorHAnsi"/>
          <w:sz w:val="20"/>
          <w:szCs w:val="20"/>
        </w:rPr>
        <w:t>, UK Sport</w:t>
      </w:r>
      <w:r w:rsidR="002447D3" w:rsidRPr="00A4230C">
        <w:rPr>
          <w:rFonts w:cstheme="minorHAnsi"/>
          <w:sz w:val="20"/>
          <w:szCs w:val="20"/>
        </w:rPr>
        <w:t xml:space="preserve"> and Sport England</w:t>
      </w:r>
      <w:r w:rsidR="00A4230C" w:rsidRPr="00A4230C">
        <w:rPr>
          <w:rFonts w:cstheme="minorHAnsi"/>
          <w:sz w:val="20"/>
          <w:szCs w:val="20"/>
        </w:rPr>
        <w:t>.</w:t>
      </w:r>
    </w:p>
    <w:p w14:paraId="0AE83A56" w14:textId="61C79303" w:rsidR="002447D3" w:rsidRDefault="00414AD4" w:rsidP="002334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HM </w:t>
      </w:r>
      <w:r w:rsidR="000F0819">
        <w:rPr>
          <w:rFonts w:cstheme="minorHAnsi"/>
          <w:sz w:val="20"/>
          <w:szCs w:val="20"/>
        </w:rPr>
        <w:t xml:space="preserve">wished to minute the key work </w:t>
      </w:r>
      <w:r w:rsidR="00B36577">
        <w:rPr>
          <w:rFonts w:cstheme="minorHAnsi"/>
          <w:sz w:val="20"/>
          <w:szCs w:val="20"/>
        </w:rPr>
        <w:t xml:space="preserve">and value </w:t>
      </w:r>
      <w:r w:rsidR="000F0819">
        <w:rPr>
          <w:rFonts w:cstheme="minorHAnsi"/>
          <w:sz w:val="20"/>
          <w:szCs w:val="20"/>
        </w:rPr>
        <w:t xml:space="preserve">by Jane Powell </w:t>
      </w:r>
      <w:r w:rsidR="00A758C4">
        <w:rPr>
          <w:rFonts w:cstheme="minorHAnsi"/>
          <w:sz w:val="20"/>
          <w:szCs w:val="20"/>
        </w:rPr>
        <w:t xml:space="preserve">(JP) </w:t>
      </w:r>
      <w:r w:rsidR="00B36577">
        <w:rPr>
          <w:rFonts w:cstheme="minorHAnsi"/>
          <w:sz w:val="20"/>
          <w:szCs w:val="20"/>
        </w:rPr>
        <w:t xml:space="preserve">to EL as she moves to a new shared post with the ECB. </w:t>
      </w:r>
    </w:p>
    <w:p w14:paraId="35849E88" w14:textId="5889DBA5" w:rsidR="004B2663" w:rsidRDefault="004B2663" w:rsidP="002334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HM also added to MC’s point regarding the Whyte report highlighting the new UK Anti-Doping assurance framework and </w:t>
      </w:r>
      <w:r w:rsidR="008C22F2">
        <w:rPr>
          <w:rFonts w:cstheme="minorHAnsi"/>
          <w:sz w:val="20"/>
          <w:szCs w:val="20"/>
        </w:rPr>
        <w:t xml:space="preserve">potentially another framework relating to integrity. </w:t>
      </w:r>
    </w:p>
    <w:p w14:paraId="78F19301" w14:textId="6E70046F" w:rsidR="004D25A3" w:rsidRDefault="004D25A3" w:rsidP="00FD4DB4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Score Card and Risk Matrix</w:t>
      </w:r>
    </w:p>
    <w:p w14:paraId="585FE424" w14:textId="47807601" w:rsidR="004D25A3" w:rsidRDefault="004D25A3" w:rsidP="004D25A3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MC tabled paper</w:t>
      </w:r>
      <w:r w:rsidR="001C7DBF">
        <w:rPr>
          <w:rFonts w:cstheme="minorHAnsi"/>
          <w:bCs/>
          <w:sz w:val="20"/>
          <w:szCs w:val="20"/>
        </w:rPr>
        <w:t>s 4 and</w:t>
      </w:r>
      <w:r>
        <w:rPr>
          <w:rFonts w:cstheme="minorHAnsi"/>
          <w:bCs/>
          <w:sz w:val="20"/>
          <w:szCs w:val="20"/>
        </w:rPr>
        <w:t xml:space="preserve"> 5</w:t>
      </w:r>
      <w:r w:rsidR="001C7DBF">
        <w:rPr>
          <w:rFonts w:cstheme="minorHAnsi"/>
          <w:bCs/>
          <w:sz w:val="20"/>
          <w:szCs w:val="20"/>
        </w:rPr>
        <w:t>.</w:t>
      </w:r>
    </w:p>
    <w:p w14:paraId="263BED31" w14:textId="640728B2" w:rsidR="009228FE" w:rsidRDefault="009228FE" w:rsidP="004D25A3">
      <w:pPr>
        <w:pStyle w:val="NoSpacing"/>
        <w:rPr>
          <w:rFonts w:cstheme="minorHAnsi"/>
          <w:bCs/>
          <w:sz w:val="20"/>
          <w:szCs w:val="20"/>
        </w:rPr>
      </w:pPr>
    </w:p>
    <w:p w14:paraId="01B121D7" w14:textId="1E2D4A43" w:rsidR="009228FE" w:rsidRDefault="009228FE" w:rsidP="004D25A3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HB congratulated those involved in delivering the Easter camp programme </w:t>
      </w:r>
      <w:r w:rsidR="00262DDE">
        <w:rPr>
          <w:rFonts w:cstheme="minorHAnsi"/>
          <w:bCs/>
          <w:sz w:val="20"/>
          <w:szCs w:val="20"/>
        </w:rPr>
        <w:t xml:space="preserve">with the positive number of clients. </w:t>
      </w:r>
    </w:p>
    <w:p w14:paraId="3B4CC2FE" w14:textId="77777777" w:rsidR="000F207C" w:rsidRDefault="000F207C" w:rsidP="004D25A3">
      <w:pPr>
        <w:pStyle w:val="NoSpacing"/>
        <w:rPr>
          <w:rFonts w:cstheme="minorHAnsi"/>
          <w:bCs/>
          <w:sz w:val="20"/>
          <w:szCs w:val="20"/>
        </w:rPr>
      </w:pPr>
    </w:p>
    <w:p w14:paraId="4A86B685" w14:textId="32C143A4" w:rsidR="00262DDE" w:rsidRDefault="00262DDE" w:rsidP="004D25A3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HB asked PC to </w:t>
      </w:r>
      <w:r w:rsidR="004019E9">
        <w:rPr>
          <w:rFonts w:cstheme="minorHAnsi"/>
          <w:bCs/>
          <w:sz w:val="20"/>
          <w:szCs w:val="20"/>
        </w:rPr>
        <w:t xml:space="preserve">provide </w:t>
      </w:r>
      <w:r w:rsidR="00660373">
        <w:rPr>
          <w:rFonts w:cstheme="minorHAnsi"/>
          <w:bCs/>
          <w:sz w:val="20"/>
          <w:szCs w:val="20"/>
        </w:rPr>
        <w:t xml:space="preserve">information </w:t>
      </w:r>
      <w:r w:rsidR="000F207C">
        <w:rPr>
          <w:rFonts w:cstheme="minorHAnsi"/>
          <w:bCs/>
          <w:sz w:val="20"/>
          <w:szCs w:val="20"/>
        </w:rPr>
        <w:t xml:space="preserve">in relation to </w:t>
      </w:r>
      <w:r w:rsidR="00660373">
        <w:rPr>
          <w:rFonts w:cstheme="minorHAnsi"/>
          <w:bCs/>
          <w:sz w:val="20"/>
          <w:szCs w:val="20"/>
        </w:rPr>
        <w:t xml:space="preserve">the </w:t>
      </w:r>
      <w:r w:rsidR="004019E9">
        <w:rPr>
          <w:rFonts w:cstheme="minorHAnsi"/>
          <w:bCs/>
          <w:sz w:val="20"/>
          <w:szCs w:val="20"/>
        </w:rPr>
        <w:t xml:space="preserve">issues surrounding workforce highlighted in the score card, PC </w:t>
      </w:r>
      <w:r w:rsidR="000F207C">
        <w:rPr>
          <w:rFonts w:cstheme="minorHAnsi"/>
          <w:bCs/>
          <w:sz w:val="20"/>
          <w:szCs w:val="20"/>
        </w:rPr>
        <w:t xml:space="preserve">outlined that al the figures will be reviewed following registration in September / October and a clearer picture will be evident by then. </w:t>
      </w:r>
    </w:p>
    <w:p w14:paraId="5A67037E" w14:textId="77777777" w:rsidR="004D25A3" w:rsidRPr="004D25A3" w:rsidRDefault="004D25A3" w:rsidP="004D25A3">
      <w:pPr>
        <w:rPr>
          <w:rFonts w:cstheme="minorHAnsi"/>
          <w:b/>
          <w:bCs/>
          <w:sz w:val="20"/>
          <w:szCs w:val="20"/>
        </w:rPr>
      </w:pPr>
    </w:p>
    <w:p w14:paraId="36CBFA36" w14:textId="690827F3" w:rsidR="00FD4DB4" w:rsidRPr="00FD4DB4" w:rsidRDefault="00FD4DB4" w:rsidP="00FD4DB4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FD4DB4">
        <w:rPr>
          <w:rFonts w:cstheme="minorHAnsi"/>
          <w:b/>
          <w:bCs/>
          <w:sz w:val="20"/>
          <w:szCs w:val="20"/>
        </w:rPr>
        <w:t>RemCom</w:t>
      </w:r>
    </w:p>
    <w:p w14:paraId="2F5EE684" w14:textId="58C0F1BD" w:rsidR="00FD4DB4" w:rsidRDefault="00FD4DB4" w:rsidP="00FD4DB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NK summarised the </w:t>
      </w:r>
      <w:r w:rsidR="00216BA2">
        <w:rPr>
          <w:rFonts w:cstheme="minorHAnsi"/>
          <w:sz w:val="20"/>
          <w:szCs w:val="20"/>
        </w:rPr>
        <w:t>work of RemCom since the last meeting highlighting:</w:t>
      </w:r>
      <w:r>
        <w:rPr>
          <w:rFonts w:cstheme="minorHAnsi"/>
          <w:sz w:val="20"/>
          <w:szCs w:val="20"/>
        </w:rPr>
        <w:t xml:space="preserve"> </w:t>
      </w:r>
    </w:p>
    <w:p w14:paraId="065A338B" w14:textId="664A9F6D" w:rsidR="00216BA2" w:rsidRPr="00BB7F54" w:rsidRDefault="00FD4DB4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B7F54">
        <w:rPr>
          <w:rFonts w:cstheme="minorHAnsi"/>
          <w:sz w:val="20"/>
          <w:szCs w:val="20"/>
        </w:rPr>
        <w:t xml:space="preserve">appraisal process for 2021 </w:t>
      </w:r>
      <w:r w:rsidR="00216BA2" w:rsidRPr="00BB7F54">
        <w:rPr>
          <w:rFonts w:cstheme="minorHAnsi"/>
          <w:sz w:val="20"/>
          <w:szCs w:val="20"/>
        </w:rPr>
        <w:t xml:space="preserve">now complete </w:t>
      </w:r>
    </w:p>
    <w:p w14:paraId="57D2F6C8" w14:textId="3B7E869C" w:rsidR="00AB6DB7" w:rsidRPr="00BB7F54" w:rsidRDefault="008E5E71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AB6DB7" w:rsidRPr="00BB7F54">
        <w:rPr>
          <w:rFonts w:cstheme="minorHAnsi"/>
          <w:sz w:val="20"/>
          <w:szCs w:val="20"/>
        </w:rPr>
        <w:t xml:space="preserve">taff have </w:t>
      </w:r>
      <w:r>
        <w:rPr>
          <w:rFonts w:cstheme="minorHAnsi"/>
          <w:sz w:val="20"/>
          <w:szCs w:val="20"/>
        </w:rPr>
        <w:t>been identified for</w:t>
      </w:r>
      <w:r w:rsidR="00AB6DB7" w:rsidRPr="00BB7F54">
        <w:rPr>
          <w:rFonts w:cstheme="minorHAnsi"/>
          <w:sz w:val="20"/>
          <w:szCs w:val="20"/>
        </w:rPr>
        <w:t xml:space="preserve"> potential uplift following role </w:t>
      </w:r>
      <w:r w:rsidR="00A758C4" w:rsidRPr="00BB7F54">
        <w:rPr>
          <w:rFonts w:cstheme="minorHAnsi"/>
          <w:sz w:val="20"/>
          <w:szCs w:val="20"/>
        </w:rPr>
        <w:t>changes</w:t>
      </w:r>
      <w:r>
        <w:rPr>
          <w:rFonts w:cstheme="minorHAnsi"/>
          <w:sz w:val="20"/>
          <w:szCs w:val="20"/>
        </w:rPr>
        <w:t xml:space="preserve"> and appraisals</w:t>
      </w:r>
    </w:p>
    <w:p w14:paraId="6E0AC8B9" w14:textId="36EF685D" w:rsidR="00A758C4" w:rsidRPr="00BB7F54" w:rsidRDefault="00A758C4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B7F54">
        <w:rPr>
          <w:rFonts w:cstheme="minorHAnsi"/>
          <w:sz w:val="20"/>
          <w:szCs w:val="20"/>
        </w:rPr>
        <w:t xml:space="preserve">As mentioned by HM in item 5, JP has started a new </w:t>
      </w:r>
      <w:r w:rsidR="0027287F" w:rsidRPr="00BB7F54">
        <w:rPr>
          <w:rFonts w:cstheme="minorHAnsi"/>
          <w:sz w:val="20"/>
          <w:szCs w:val="20"/>
        </w:rPr>
        <w:t>part-time position with the ECB</w:t>
      </w:r>
    </w:p>
    <w:p w14:paraId="19838DF5" w14:textId="32FFAEDF" w:rsidR="009E3876" w:rsidRPr="00BB7F54" w:rsidRDefault="009E3876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B7F54">
        <w:rPr>
          <w:rFonts w:cstheme="minorHAnsi"/>
          <w:sz w:val="20"/>
          <w:szCs w:val="20"/>
        </w:rPr>
        <w:t>Martin Cragg will be moving on from EL to a new teaching position in July</w:t>
      </w:r>
    </w:p>
    <w:p w14:paraId="15E46C05" w14:textId="586062E6" w:rsidR="009E3876" w:rsidRPr="00BB7F54" w:rsidRDefault="009E3876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B7F54">
        <w:rPr>
          <w:rFonts w:cstheme="minorHAnsi"/>
          <w:sz w:val="20"/>
          <w:szCs w:val="20"/>
        </w:rPr>
        <w:t xml:space="preserve">Hannah Royer has been brought in to support social media on </w:t>
      </w:r>
      <w:r w:rsidR="008E5E71">
        <w:rPr>
          <w:rFonts w:cstheme="minorHAnsi"/>
          <w:sz w:val="20"/>
          <w:szCs w:val="20"/>
        </w:rPr>
        <w:t>a freelance contract</w:t>
      </w:r>
    </w:p>
    <w:p w14:paraId="66BE24C7" w14:textId="64F21E65" w:rsidR="00FD4DB4" w:rsidRPr="00BB7F54" w:rsidRDefault="00FD4DB4" w:rsidP="00910C5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BB7F54">
        <w:rPr>
          <w:rFonts w:cstheme="minorHAnsi"/>
          <w:sz w:val="20"/>
          <w:szCs w:val="20"/>
        </w:rPr>
        <w:t xml:space="preserve">and policy review process is on going </w:t>
      </w:r>
    </w:p>
    <w:p w14:paraId="30ABCADE" w14:textId="5F5A0FA7" w:rsidR="00A73EFA" w:rsidRDefault="00F46E0C" w:rsidP="004D25A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had a brief discussion in relation to board composition and </w:t>
      </w:r>
      <w:r w:rsidR="00130B01">
        <w:rPr>
          <w:rFonts w:cstheme="minorHAnsi"/>
          <w:sz w:val="20"/>
          <w:szCs w:val="20"/>
        </w:rPr>
        <w:t xml:space="preserve">the refreshed Code for Sport Governance reflecting </w:t>
      </w:r>
      <w:r w:rsidR="007A05DA" w:rsidRPr="007A05DA">
        <w:rPr>
          <w:rFonts w:cstheme="minorHAnsi"/>
          <w:sz w:val="20"/>
          <w:szCs w:val="20"/>
        </w:rPr>
        <w:t>the desire to develop boards with underrepresented groups and support diversity</w:t>
      </w:r>
      <w:r w:rsidR="007A05DA">
        <w:rPr>
          <w:rFonts w:cstheme="minorHAnsi"/>
          <w:sz w:val="20"/>
          <w:szCs w:val="20"/>
        </w:rPr>
        <w:t xml:space="preserve">. </w:t>
      </w:r>
      <w:r w:rsidR="005373CB">
        <w:rPr>
          <w:rFonts w:cstheme="minorHAnsi"/>
          <w:sz w:val="20"/>
          <w:szCs w:val="20"/>
        </w:rPr>
        <w:t>WE and HM</w:t>
      </w:r>
      <w:r w:rsidR="00EF7999">
        <w:rPr>
          <w:rFonts w:cstheme="minorHAnsi"/>
          <w:sz w:val="20"/>
          <w:szCs w:val="20"/>
        </w:rPr>
        <w:t xml:space="preserve">, supported by PC outlined that no timescale had been set with regards this, although it is widely expected </w:t>
      </w:r>
      <w:r w:rsidR="004821AA">
        <w:rPr>
          <w:rFonts w:cstheme="minorHAnsi"/>
          <w:sz w:val="20"/>
          <w:szCs w:val="20"/>
        </w:rPr>
        <w:t xml:space="preserve">that the new code will </w:t>
      </w:r>
      <w:r w:rsidR="00A03087">
        <w:rPr>
          <w:rFonts w:cstheme="minorHAnsi"/>
          <w:sz w:val="20"/>
          <w:szCs w:val="20"/>
        </w:rPr>
        <w:t>reference</w:t>
      </w:r>
      <w:r w:rsidR="004821AA">
        <w:rPr>
          <w:rFonts w:cstheme="minorHAnsi"/>
          <w:sz w:val="20"/>
          <w:szCs w:val="20"/>
        </w:rPr>
        <w:t xml:space="preserve"> these areas. </w:t>
      </w:r>
    </w:p>
    <w:p w14:paraId="611B0712" w14:textId="70E09654" w:rsidR="004821AA" w:rsidRPr="009D33B7" w:rsidRDefault="004821AA" w:rsidP="004821AA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9D33B7">
        <w:rPr>
          <w:rFonts w:cstheme="minorHAnsi"/>
          <w:b/>
          <w:bCs/>
          <w:sz w:val="20"/>
          <w:szCs w:val="20"/>
        </w:rPr>
        <w:t>NLC</w:t>
      </w:r>
    </w:p>
    <w:p w14:paraId="72F3F938" w14:textId="6918C2CF" w:rsidR="004821AA" w:rsidRDefault="004821AA" w:rsidP="004821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</w:t>
      </w:r>
      <w:r w:rsidR="009D33B7">
        <w:rPr>
          <w:rFonts w:cstheme="minorHAnsi"/>
          <w:sz w:val="20"/>
          <w:szCs w:val="20"/>
        </w:rPr>
        <w:t xml:space="preserve">invited WE to provide a review of the recent NLC meeting. </w:t>
      </w:r>
    </w:p>
    <w:p w14:paraId="29288623" w14:textId="04BF010D" w:rsidR="009C4645" w:rsidRDefault="009D33B7" w:rsidP="004821A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provided the board with a </w:t>
      </w:r>
      <w:r w:rsidR="009C4645">
        <w:rPr>
          <w:rFonts w:cstheme="minorHAnsi"/>
          <w:sz w:val="20"/>
          <w:szCs w:val="20"/>
        </w:rPr>
        <w:t>summary of his first NLC meeting as Chair highlighting</w:t>
      </w:r>
      <w:r w:rsidR="00830A87">
        <w:rPr>
          <w:rFonts w:cstheme="minorHAnsi"/>
          <w:sz w:val="20"/>
          <w:szCs w:val="20"/>
        </w:rPr>
        <w:t>, the d</w:t>
      </w:r>
      <w:r w:rsidR="009C4645">
        <w:rPr>
          <w:rFonts w:cstheme="minorHAnsi"/>
          <w:sz w:val="20"/>
          <w:szCs w:val="20"/>
        </w:rPr>
        <w:t xml:space="preserve">istribution of a survey to the current committee </w:t>
      </w:r>
      <w:r w:rsidR="00830A87">
        <w:rPr>
          <w:rFonts w:cstheme="minorHAnsi"/>
          <w:sz w:val="20"/>
          <w:szCs w:val="20"/>
        </w:rPr>
        <w:t>in relation to the steps needed to take the committee forward</w:t>
      </w:r>
      <w:r w:rsidR="008E5E71">
        <w:rPr>
          <w:rFonts w:cstheme="minorHAnsi"/>
          <w:sz w:val="20"/>
          <w:szCs w:val="20"/>
        </w:rPr>
        <w:t>.</w:t>
      </w:r>
    </w:p>
    <w:p w14:paraId="30C59DA8" w14:textId="0E2EFFC3" w:rsidR="005E70AF" w:rsidRDefault="005E70AF" w:rsidP="005E70AF">
      <w:pPr>
        <w:pStyle w:val="NoSpacing"/>
        <w:rPr>
          <w:rFonts w:cstheme="minorHAnsi"/>
          <w:b/>
          <w:sz w:val="20"/>
          <w:szCs w:val="20"/>
        </w:rPr>
      </w:pPr>
      <w:r w:rsidRPr="00C7006C">
        <w:rPr>
          <w:rFonts w:cstheme="minorHAnsi"/>
          <w:b/>
          <w:sz w:val="20"/>
          <w:szCs w:val="20"/>
        </w:rPr>
        <w:t xml:space="preserve">Section </w:t>
      </w:r>
      <w:r w:rsidR="00592D78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:</w:t>
      </w:r>
      <w:r w:rsidRPr="00C7006C">
        <w:rPr>
          <w:rFonts w:cstheme="minorHAnsi"/>
          <w:b/>
          <w:sz w:val="20"/>
          <w:szCs w:val="20"/>
        </w:rPr>
        <w:t xml:space="preserve"> </w:t>
      </w:r>
      <w:r w:rsidR="00592D78">
        <w:rPr>
          <w:rFonts w:cstheme="minorHAnsi"/>
          <w:b/>
          <w:sz w:val="20"/>
          <w:szCs w:val="20"/>
        </w:rPr>
        <w:t>Finance</w:t>
      </w:r>
    </w:p>
    <w:p w14:paraId="5FC09520" w14:textId="3CDC88E7" w:rsidR="00065C24" w:rsidRDefault="00065C24" w:rsidP="00612834">
      <w:pPr>
        <w:pStyle w:val="NoSpacing"/>
        <w:rPr>
          <w:rFonts w:cstheme="minorHAnsi"/>
          <w:sz w:val="20"/>
          <w:szCs w:val="20"/>
        </w:rPr>
      </w:pPr>
    </w:p>
    <w:p w14:paraId="1F51BC93" w14:textId="0605FF04" w:rsidR="004248E1" w:rsidRDefault="004248E1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Membership </w:t>
      </w:r>
      <w:r w:rsidR="003E64B6">
        <w:rPr>
          <w:rFonts w:cstheme="minorHAnsi"/>
          <w:b/>
          <w:bCs/>
          <w:sz w:val="20"/>
          <w:szCs w:val="20"/>
        </w:rPr>
        <w:t>and Affiliation Fees 2021-22</w:t>
      </w:r>
    </w:p>
    <w:p w14:paraId="2F14E4C4" w14:textId="0A1BA138" w:rsidR="003E64B6" w:rsidRDefault="003E64B6" w:rsidP="003E64B6">
      <w:pPr>
        <w:pStyle w:val="NoSpacing"/>
        <w:rPr>
          <w:rFonts w:cstheme="minorHAnsi"/>
          <w:sz w:val="20"/>
          <w:szCs w:val="20"/>
        </w:rPr>
      </w:pPr>
      <w:r w:rsidRPr="003E64B6">
        <w:rPr>
          <w:rFonts w:cstheme="minorHAnsi"/>
          <w:sz w:val="20"/>
          <w:szCs w:val="20"/>
        </w:rPr>
        <w:t xml:space="preserve">HB took item 10 as item 9 at this point. </w:t>
      </w:r>
    </w:p>
    <w:p w14:paraId="610496B1" w14:textId="7594779D" w:rsidR="003E64B6" w:rsidRDefault="003E64B6" w:rsidP="003E64B6">
      <w:pPr>
        <w:pStyle w:val="NoSpacing"/>
        <w:rPr>
          <w:rFonts w:cstheme="minorHAnsi"/>
          <w:sz w:val="20"/>
          <w:szCs w:val="20"/>
        </w:rPr>
      </w:pPr>
    </w:p>
    <w:p w14:paraId="5BBDC1F0" w14:textId="2804CFCE" w:rsidR="00205418" w:rsidRDefault="00EF0A2E" w:rsidP="003E64B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tabled paper 7 for discussion.</w:t>
      </w:r>
    </w:p>
    <w:p w14:paraId="5BA4D558" w14:textId="5D99840F" w:rsidR="00EF0A2E" w:rsidRDefault="00EF0A2E" w:rsidP="003E64B6">
      <w:pPr>
        <w:pStyle w:val="NoSpacing"/>
        <w:rPr>
          <w:rFonts w:cstheme="minorHAnsi"/>
          <w:sz w:val="20"/>
          <w:szCs w:val="20"/>
        </w:rPr>
      </w:pPr>
    </w:p>
    <w:p w14:paraId="0F4CF522" w14:textId="5E233950" w:rsidR="00744B36" w:rsidRDefault="00EF0A2E" w:rsidP="003D543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had a broad </w:t>
      </w:r>
      <w:r w:rsidR="00045D63">
        <w:rPr>
          <w:rFonts w:cstheme="minorHAnsi"/>
          <w:sz w:val="20"/>
          <w:szCs w:val="20"/>
        </w:rPr>
        <w:t xml:space="preserve">discussion on the paper </w:t>
      </w:r>
      <w:r w:rsidR="003D5435">
        <w:rPr>
          <w:rFonts w:cstheme="minorHAnsi"/>
          <w:sz w:val="20"/>
          <w:szCs w:val="20"/>
        </w:rPr>
        <w:t xml:space="preserve">noting that </w:t>
      </w:r>
      <w:r w:rsidR="00744B36">
        <w:rPr>
          <w:rFonts w:cstheme="minorHAnsi"/>
          <w:sz w:val="20"/>
          <w:szCs w:val="20"/>
        </w:rPr>
        <w:t>t</w:t>
      </w:r>
      <w:r w:rsidR="00EC7C4B">
        <w:rPr>
          <w:rFonts w:cstheme="minorHAnsi"/>
          <w:sz w:val="20"/>
          <w:szCs w:val="20"/>
        </w:rPr>
        <w:t>he points for consideration are similar to 12 months ago</w:t>
      </w:r>
      <w:r w:rsidR="003D5435">
        <w:rPr>
          <w:rFonts w:cstheme="minorHAnsi"/>
          <w:sz w:val="20"/>
          <w:szCs w:val="20"/>
        </w:rPr>
        <w:t xml:space="preserve"> and that </w:t>
      </w:r>
      <w:r w:rsidR="00744B36">
        <w:rPr>
          <w:rFonts w:cstheme="minorHAnsi"/>
          <w:sz w:val="20"/>
          <w:szCs w:val="20"/>
        </w:rPr>
        <w:t xml:space="preserve">the </w:t>
      </w:r>
      <w:r w:rsidR="006C57D1">
        <w:rPr>
          <w:rFonts w:cstheme="minorHAnsi"/>
          <w:sz w:val="20"/>
          <w:szCs w:val="20"/>
        </w:rPr>
        <w:t xml:space="preserve">recovery from COVID restrictions is going to require significant investment not just for 2021-22 but going forward. </w:t>
      </w:r>
    </w:p>
    <w:p w14:paraId="38AE0C04" w14:textId="51515D6D" w:rsidR="009430D2" w:rsidRDefault="009430D2" w:rsidP="003E64B6">
      <w:pPr>
        <w:pStyle w:val="NoSpacing"/>
        <w:rPr>
          <w:rFonts w:cstheme="minorHAnsi"/>
          <w:sz w:val="20"/>
          <w:szCs w:val="20"/>
        </w:rPr>
      </w:pPr>
    </w:p>
    <w:p w14:paraId="3979EE79" w14:textId="1CF2EE91" w:rsidR="00201211" w:rsidRDefault="00201211" w:rsidP="003E64B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vote</w:t>
      </w:r>
      <w:r w:rsidR="005818FF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to increase the membership and affiliation fees </w:t>
      </w:r>
      <w:r w:rsidR="005818FF">
        <w:rPr>
          <w:rFonts w:cstheme="minorHAnsi"/>
          <w:sz w:val="20"/>
          <w:szCs w:val="20"/>
        </w:rPr>
        <w:t xml:space="preserve">by 5% by 9 votes </w:t>
      </w:r>
      <w:r w:rsidR="008E5E71">
        <w:rPr>
          <w:rFonts w:cstheme="minorHAnsi"/>
          <w:sz w:val="20"/>
          <w:szCs w:val="20"/>
        </w:rPr>
        <w:t>for 2 against</w:t>
      </w:r>
      <w:r w:rsidR="005818FF">
        <w:rPr>
          <w:rFonts w:cstheme="minorHAnsi"/>
          <w:sz w:val="20"/>
          <w:szCs w:val="20"/>
        </w:rPr>
        <w:t xml:space="preserve">. </w:t>
      </w:r>
    </w:p>
    <w:p w14:paraId="5BEEE6FE" w14:textId="34DD20A4" w:rsidR="003F3A3D" w:rsidRDefault="003F3A3D" w:rsidP="003E64B6">
      <w:pPr>
        <w:pStyle w:val="NoSpacing"/>
        <w:rPr>
          <w:rFonts w:cstheme="minorHAnsi"/>
          <w:sz w:val="20"/>
          <w:szCs w:val="20"/>
        </w:rPr>
      </w:pPr>
    </w:p>
    <w:p w14:paraId="223A0FE4" w14:textId="35F0CC0D" w:rsidR="003F3A3D" w:rsidRPr="006818F2" w:rsidRDefault="003F3A3D" w:rsidP="003E64B6">
      <w:pPr>
        <w:pStyle w:val="NoSpacing"/>
        <w:rPr>
          <w:rFonts w:cstheme="minorHAnsi"/>
          <w:b/>
          <w:bCs/>
          <w:sz w:val="20"/>
          <w:szCs w:val="20"/>
        </w:rPr>
      </w:pPr>
      <w:r w:rsidRPr="006818F2">
        <w:rPr>
          <w:rFonts w:cstheme="minorHAnsi"/>
          <w:b/>
          <w:bCs/>
          <w:sz w:val="20"/>
          <w:szCs w:val="20"/>
        </w:rPr>
        <w:t>Action</w:t>
      </w:r>
      <w:r w:rsidR="006818F2" w:rsidRPr="006818F2">
        <w:rPr>
          <w:rFonts w:cstheme="minorHAnsi"/>
          <w:b/>
          <w:bCs/>
          <w:sz w:val="20"/>
          <w:szCs w:val="20"/>
        </w:rPr>
        <w:t>s</w:t>
      </w:r>
    </w:p>
    <w:p w14:paraId="330C1C0C" w14:textId="5554FCC9" w:rsidR="003F3A3D" w:rsidRDefault="003F3A3D" w:rsidP="00910C55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GD to assist CR with messaging</w:t>
      </w:r>
      <w:r w:rsidR="006818F2">
        <w:rPr>
          <w:rFonts w:cstheme="minorHAnsi"/>
          <w:sz w:val="20"/>
          <w:szCs w:val="20"/>
        </w:rPr>
        <w:t>.</w:t>
      </w:r>
    </w:p>
    <w:p w14:paraId="6DB6F1E9" w14:textId="19D578D0" w:rsidR="006818F2" w:rsidRPr="003E64B6" w:rsidRDefault="006818F2" w:rsidP="00910C55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to raise the decision with Regional Chairs</w:t>
      </w:r>
      <w:r w:rsidR="008E5E71">
        <w:rPr>
          <w:rFonts w:cstheme="minorHAnsi"/>
          <w:sz w:val="20"/>
          <w:szCs w:val="20"/>
        </w:rPr>
        <w:t xml:space="preserve"> for feedback</w:t>
      </w:r>
      <w:r w:rsidR="003D5435">
        <w:rPr>
          <w:rFonts w:cstheme="minorHAnsi"/>
          <w:sz w:val="20"/>
          <w:szCs w:val="20"/>
        </w:rPr>
        <w:t xml:space="preserve"> prior to any announcement</w:t>
      </w:r>
      <w:r>
        <w:rPr>
          <w:rFonts w:cstheme="minorHAnsi"/>
          <w:sz w:val="20"/>
          <w:szCs w:val="20"/>
        </w:rPr>
        <w:t>.</w:t>
      </w:r>
    </w:p>
    <w:p w14:paraId="4E96CBF7" w14:textId="77777777" w:rsidR="003E64B6" w:rsidRDefault="003E64B6" w:rsidP="003E64B6">
      <w:pPr>
        <w:pStyle w:val="NoSpacing"/>
        <w:rPr>
          <w:rFonts w:cstheme="minorHAnsi"/>
          <w:b/>
          <w:bCs/>
          <w:sz w:val="20"/>
          <w:szCs w:val="20"/>
        </w:rPr>
      </w:pPr>
    </w:p>
    <w:p w14:paraId="5532DB88" w14:textId="1F23110C" w:rsidR="00CA2EBB" w:rsidRDefault="00E4550E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Q</w:t>
      </w:r>
      <w:r w:rsidR="00552022">
        <w:rPr>
          <w:rFonts w:cstheme="minorHAnsi"/>
          <w:b/>
          <w:bCs/>
          <w:sz w:val="20"/>
          <w:szCs w:val="20"/>
        </w:rPr>
        <w:t>3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845E5C">
        <w:rPr>
          <w:rFonts w:cstheme="minorHAnsi"/>
          <w:b/>
          <w:bCs/>
          <w:sz w:val="20"/>
          <w:szCs w:val="20"/>
        </w:rPr>
        <w:t xml:space="preserve">Financials and </w:t>
      </w:r>
      <w:r w:rsidR="00552022">
        <w:rPr>
          <w:rFonts w:cstheme="minorHAnsi"/>
          <w:b/>
          <w:bCs/>
          <w:sz w:val="20"/>
          <w:szCs w:val="20"/>
        </w:rPr>
        <w:t>Cash Flow</w:t>
      </w:r>
    </w:p>
    <w:p w14:paraId="1F29EAED" w14:textId="77777777" w:rsidR="00CF2FAF" w:rsidRDefault="00CF2FAF" w:rsidP="00552022">
      <w:pPr>
        <w:pStyle w:val="NoSpacing"/>
        <w:rPr>
          <w:rFonts w:cstheme="minorHAnsi"/>
          <w:sz w:val="20"/>
          <w:szCs w:val="20"/>
        </w:rPr>
      </w:pPr>
    </w:p>
    <w:p w14:paraId="7CF69723" w14:textId="775EAEE7" w:rsidR="00720CBB" w:rsidRDefault="00244883" w:rsidP="00552022">
      <w:pPr>
        <w:pStyle w:val="NoSpacing"/>
        <w:rPr>
          <w:rFonts w:cstheme="minorHAnsi"/>
          <w:sz w:val="20"/>
          <w:szCs w:val="20"/>
        </w:rPr>
      </w:pPr>
      <w:r w:rsidRPr="00244883">
        <w:rPr>
          <w:rFonts w:cstheme="minorHAnsi"/>
          <w:sz w:val="20"/>
          <w:szCs w:val="20"/>
        </w:rPr>
        <w:t xml:space="preserve">NE tabled </w:t>
      </w:r>
      <w:r>
        <w:rPr>
          <w:rFonts w:cstheme="minorHAnsi"/>
          <w:sz w:val="20"/>
          <w:szCs w:val="20"/>
        </w:rPr>
        <w:t xml:space="preserve">paper 6, </w:t>
      </w:r>
      <w:r w:rsidR="00182A0E">
        <w:rPr>
          <w:rFonts w:cstheme="minorHAnsi"/>
          <w:sz w:val="20"/>
          <w:szCs w:val="20"/>
        </w:rPr>
        <w:t>summarising</w:t>
      </w:r>
      <w:r>
        <w:rPr>
          <w:rFonts w:cstheme="minorHAnsi"/>
          <w:sz w:val="20"/>
          <w:szCs w:val="20"/>
        </w:rPr>
        <w:t xml:space="preserve"> the </w:t>
      </w:r>
      <w:r w:rsidR="00720CBB">
        <w:rPr>
          <w:rFonts w:cstheme="minorHAnsi"/>
          <w:sz w:val="20"/>
          <w:szCs w:val="20"/>
        </w:rPr>
        <w:t>positive nature of the balance sheet</w:t>
      </w:r>
      <w:r w:rsidR="00360508">
        <w:rPr>
          <w:rFonts w:cstheme="minorHAnsi"/>
          <w:sz w:val="20"/>
          <w:szCs w:val="20"/>
        </w:rPr>
        <w:t xml:space="preserve"> </w:t>
      </w:r>
      <w:r w:rsidR="00360508" w:rsidRPr="00360508">
        <w:rPr>
          <w:rFonts w:cstheme="minorHAnsi"/>
          <w:sz w:val="20"/>
          <w:szCs w:val="20"/>
        </w:rPr>
        <w:t>given the support received over the year to assist the organisation and restart / return to play.</w:t>
      </w:r>
    </w:p>
    <w:p w14:paraId="7B864DD2" w14:textId="77777777" w:rsidR="00720CBB" w:rsidRDefault="00720CBB" w:rsidP="00552022">
      <w:pPr>
        <w:pStyle w:val="NoSpacing"/>
        <w:rPr>
          <w:rFonts w:cstheme="minorHAnsi"/>
          <w:sz w:val="20"/>
          <w:szCs w:val="20"/>
        </w:rPr>
      </w:pPr>
    </w:p>
    <w:p w14:paraId="65FC1BA8" w14:textId="599092DE" w:rsidR="001B7986" w:rsidRDefault="00CD4716" w:rsidP="0055202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 </w:t>
      </w:r>
      <w:r w:rsidR="00FC3722">
        <w:rPr>
          <w:rFonts w:cstheme="minorHAnsi"/>
          <w:sz w:val="20"/>
          <w:szCs w:val="20"/>
        </w:rPr>
        <w:t>highlighted</w:t>
      </w:r>
      <w:r w:rsidR="001B7986">
        <w:rPr>
          <w:rFonts w:cstheme="minorHAnsi"/>
          <w:sz w:val="20"/>
          <w:szCs w:val="20"/>
        </w:rPr>
        <w:t>:</w:t>
      </w:r>
    </w:p>
    <w:p w14:paraId="68F52D1D" w14:textId="0E189F51" w:rsidR="00CD4716" w:rsidRDefault="00CD4716" w:rsidP="00910C55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Sport England </w:t>
      </w:r>
      <w:r w:rsidR="00A548A2">
        <w:rPr>
          <w:rFonts w:cstheme="minorHAnsi"/>
          <w:sz w:val="20"/>
          <w:szCs w:val="20"/>
        </w:rPr>
        <w:t>and National Squads will be the significant risks to the financ</w:t>
      </w:r>
      <w:r w:rsidR="001B7986">
        <w:rPr>
          <w:rFonts w:cstheme="minorHAnsi"/>
          <w:sz w:val="20"/>
          <w:szCs w:val="20"/>
        </w:rPr>
        <w:t xml:space="preserve">ial position </w:t>
      </w:r>
      <w:r w:rsidR="008E5E71">
        <w:rPr>
          <w:rFonts w:cstheme="minorHAnsi"/>
          <w:sz w:val="20"/>
          <w:szCs w:val="20"/>
        </w:rPr>
        <w:t>over the next 4 quarters</w:t>
      </w:r>
      <w:r w:rsidR="001B7986">
        <w:rPr>
          <w:rFonts w:cstheme="minorHAnsi"/>
          <w:sz w:val="20"/>
          <w:szCs w:val="20"/>
        </w:rPr>
        <w:t>.</w:t>
      </w:r>
    </w:p>
    <w:p w14:paraId="6117C831" w14:textId="5830A97F" w:rsidR="008C0FF5" w:rsidRDefault="001B7986" w:rsidP="00910C55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Beevers</w:t>
      </w:r>
      <w:proofErr w:type="spellEnd"/>
      <w:r>
        <w:rPr>
          <w:rFonts w:cstheme="minorHAnsi"/>
          <w:sz w:val="20"/>
          <w:szCs w:val="20"/>
        </w:rPr>
        <w:t xml:space="preserve"> and Struthers will be undertaking the audit at the start of May </w:t>
      </w:r>
      <w:r w:rsidR="004F75ED">
        <w:rPr>
          <w:rFonts w:cstheme="minorHAnsi"/>
          <w:sz w:val="20"/>
          <w:szCs w:val="20"/>
        </w:rPr>
        <w:t xml:space="preserve">(as last year through a virtual audit). </w:t>
      </w:r>
    </w:p>
    <w:p w14:paraId="0CDF8A90" w14:textId="41183D4A" w:rsidR="00E630B8" w:rsidRDefault="00E630B8" w:rsidP="00E630B8">
      <w:pPr>
        <w:pStyle w:val="NoSpacing"/>
        <w:rPr>
          <w:rFonts w:cstheme="minorHAnsi"/>
          <w:sz w:val="20"/>
          <w:szCs w:val="20"/>
        </w:rPr>
      </w:pPr>
    </w:p>
    <w:p w14:paraId="5778BE30" w14:textId="605C5A7C" w:rsidR="00722954" w:rsidRDefault="00E630B8" w:rsidP="003D543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 echoed the points </w:t>
      </w:r>
      <w:r w:rsidR="006D5ACF">
        <w:rPr>
          <w:rFonts w:cstheme="minorHAnsi"/>
          <w:sz w:val="20"/>
          <w:szCs w:val="20"/>
        </w:rPr>
        <w:t>outlined by NE.</w:t>
      </w:r>
      <w:r w:rsidR="003D5435">
        <w:rPr>
          <w:rFonts w:cstheme="minorHAnsi"/>
          <w:sz w:val="20"/>
          <w:szCs w:val="20"/>
        </w:rPr>
        <w:t xml:space="preserve">  </w:t>
      </w:r>
      <w:r w:rsidR="004F75ED" w:rsidRPr="00836C35">
        <w:rPr>
          <w:rFonts w:cstheme="minorHAnsi"/>
          <w:sz w:val="20"/>
          <w:szCs w:val="20"/>
        </w:rPr>
        <w:t>HB thanked NE and the work of FAR</w:t>
      </w:r>
      <w:r w:rsidR="003D5435">
        <w:rPr>
          <w:rFonts w:cstheme="minorHAnsi"/>
          <w:sz w:val="20"/>
          <w:szCs w:val="20"/>
        </w:rPr>
        <w:t>C.</w:t>
      </w:r>
    </w:p>
    <w:p w14:paraId="52083D5C" w14:textId="77777777" w:rsidR="003D5435" w:rsidRDefault="003D5435" w:rsidP="003D5435">
      <w:pPr>
        <w:pStyle w:val="NoSpacing"/>
        <w:rPr>
          <w:rFonts w:cstheme="minorHAnsi"/>
          <w:sz w:val="20"/>
          <w:szCs w:val="20"/>
        </w:rPr>
      </w:pPr>
    </w:p>
    <w:p w14:paraId="1A264724" w14:textId="4198E7DE" w:rsidR="00182A0E" w:rsidRDefault="00F220E1" w:rsidP="00552022">
      <w:pPr>
        <w:pStyle w:val="NoSpacing"/>
        <w:rPr>
          <w:rFonts w:cstheme="minorHAnsi"/>
          <w:b/>
          <w:bCs/>
          <w:sz w:val="20"/>
          <w:szCs w:val="20"/>
        </w:rPr>
      </w:pPr>
      <w:r w:rsidRPr="00F220E1">
        <w:rPr>
          <w:rFonts w:cstheme="minorHAnsi"/>
          <w:b/>
          <w:bCs/>
          <w:sz w:val="20"/>
          <w:szCs w:val="20"/>
        </w:rPr>
        <w:t xml:space="preserve">Section 3: Key Strategic Business </w:t>
      </w:r>
    </w:p>
    <w:p w14:paraId="2204061E" w14:textId="23BA6B01" w:rsidR="00F220E1" w:rsidRPr="00DE04E3" w:rsidRDefault="00F220E1" w:rsidP="00552022">
      <w:pPr>
        <w:pStyle w:val="NoSpacing"/>
        <w:rPr>
          <w:rFonts w:cstheme="minorHAnsi"/>
          <w:sz w:val="20"/>
          <w:szCs w:val="20"/>
        </w:rPr>
      </w:pPr>
      <w:r w:rsidRPr="00DE04E3">
        <w:rPr>
          <w:rFonts w:cstheme="minorHAnsi"/>
          <w:sz w:val="20"/>
          <w:szCs w:val="20"/>
        </w:rPr>
        <w:t>HB welcomed Abi Merrill (AM), Helen Amos (HA) and Kasey Allen (KA) to the meeting.</w:t>
      </w:r>
    </w:p>
    <w:p w14:paraId="41A7C474" w14:textId="5C286DBB" w:rsidR="00F220E1" w:rsidRPr="00DE04E3" w:rsidRDefault="00F220E1" w:rsidP="00552022">
      <w:pPr>
        <w:pStyle w:val="NoSpacing"/>
        <w:rPr>
          <w:rFonts w:cstheme="minorHAnsi"/>
          <w:sz w:val="20"/>
          <w:szCs w:val="20"/>
        </w:rPr>
      </w:pPr>
    </w:p>
    <w:p w14:paraId="160685BD" w14:textId="4E252ECC" w:rsidR="00F220E1" w:rsidRPr="00DE04E3" w:rsidRDefault="00F220E1" w:rsidP="00552022">
      <w:pPr>
        <w:pStyle w:val="NoSpacing"/>
        <w:rPr>
          <w:rFonts w:cstheme="minorHAnsi"/>
          <w:sz w:val="20"/>
          <w:szCs w:val="20"/>
        </w:rPr>
      </w:pPr>
      <w:r w:rsidRPr="00DE04E3">
        <w:rPr>
          <w:rFonts w:cstheme="minorHAnsi"/>
          <w:sz w:val="20"/>
          <w:szCs w:val="20"/>
        </w:rPr>
        <w:t xml:space="preserve">The board received 3 </w:t>
      </w:r>
      <w:r w:rsidR="00DE04E3" w:rsidRPr="00DE04E3">
        <w:rPr>
          <w:rFonts w:cstheme="minorHAnsi"/>
          <w:sz w:val="20"/>
          <w:szCs w:val="20"/>
        </w:rPr>
        <w:t>presentations</w:t>
      </w:r>
      <w:r w:rsidR="00722954">
        <w:rPr>
          <w:rFonts w:cstheme="minorHAnsi"/>
          <w:sz w:val="20"/>
          <w:szCs w:val="20"/>
        </w:rPr>
        <w:t>,</w:t>
      </w:r>
      <w:r w:rsidR="00DE04E3" w:rsidRPr="00DE04E3">
        <w:rPr>
          <w:rFonts w:cstheme="minorHAnsi"/>
          <w:sz w:val="20"/>
          <w:szCs w:val="20"/>
        </w:rPr>
        <w:t xml:space="preserve"> each followed by a Q&amp;A. The board received copies of the presentations following the meeting. </w:t>
      </w:r>
    </w:p>
    <w:p w14:paraId="01BE742D" w14:textId="77777777" w:rsidR="00DE04E3" w:rsidRPr="00F220E1" w:rsidRDefault="00DE04E3" w:rsidP="00552022">
      <w:pPr>
        <w:pStyle w:val="NoSpacing"/>
        <w:rPr>
          <w:rFonts w:cstheme="minorHAnsi"/>
          <w:b/>
          <w:bCs/>
          <w:sz w:val="20"/>
          <w:szCs w:val="20"/>
        </w:rPr>
      </w:pPr>
    </w:p>
    <w:p w14:paraId="763750C0" w14:textId="11F85B17" w:rsidR="00170A87" w:rsidRPr="005D3C91" w:rsidRDefault="00F220E1" w:rsidP="00170A87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New Market Engagement </w:t>
      </w:r>
      <w:r w:rsidR="0053771A">
        <w:rPr>
          <w:rFonts w:cstheme="minorHAnsi"/>
          <w:b/>
          <w:bCs/>
          <w:sz w:val="20"/>
          <w:szCs w:val="20"/>
        </w:rPr>
        <w:t>(HA)</w:t>
      </w:r>
    </w:p>
    <w:p w14:paraId="4247A895" w14:textId="2AECD2D4" w:rsidR="0051359D" w:rsidRDefault="0051359D" w:rsidP="00170A87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points from the presentation</w:t>
      </w:r>
      <w:r w:rsidR="004F5CAF">
        <w:rPr>
          <w:rFonts w:cstheme="minorHAnsi"/>
          <w:sz w:val="20"/>
          <w:szCs w:val="20"/>
        </w:rPr>
        <w:t xml:space="preserve"> on expansion in the state education sector </w:t>
      </w:r>
      <w:r w:rsidR="00E65D2A">
        <w:rPr>
          <w:rFonts w:cstheme="minorHAnsi"/>
          <w:sz w:val="20"/>
          <w:szCs w:val="20"/>
        </w:rPr>
        <w:t>with an initial focus on FE / Colleges</w:t>
      </w:r>
      <w:r>
        <w:rPr>
          <w:rFonts w:cstheme="minorHAnsi"/>
          <w:sz w:val="20"/>
          <w:szCs w:val="20"/>
        </w:rPr>
        <w:t>:</w:t>
      </w:r>
    </w:p>
    <w:p w14:paraId="58507C8E" w14:textId="72E25BB6" w:rsidR="00CD2731" w:rsidRDefault="0053771A" w:rsidP="00910C55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</w:t>
      </w:r>
      <w:r w:rsidR="00CD2731">
        <w:rPr>
          <w:rFonts w:cstheme="minorHAnsi"/>
          <w:sz w:val="20"/>
          <w:szCs w:val="20"/>
        </w:rPr>
        <w:t xml:space="preserve">he role of each partner was </w:t>
      </w:r>
      <w:r w:rsidR="002115F9">
        <w:rPr>
          <w:rFonts w:cstheme="minorHAnsi"/>
          <w:sz w:val="20"/>
          <w:szCs w:val="20"/>
        </w:rPr>
        <w:t xml:space="preserve">reviewed and how EL </w:t>
      </w:r>
      <w:r w:rsidR="00D30598">
        <w:rPr>
          <w:rFonts w:cstheme="minorHAnsi"/>
          <w:sz w:val="20"/>
          <w:szCs w:val="20"/>
        </w:rPr>
        <w:t xml:space="preserve">is engaging with them, </w:t>
      </w:r>
      <w:r w:rsidR="004F5CAF">
        <w:rPr>
          <w:rFonts w:cstheme="minorHAnsi"/>
          <w:sz w:val="20"/>
          <w:szCs w:val="20"/>
        </w:rPr>
        <w:t xml:space="preserve">ensuing </w:t>
      </w:r>
      <w:r w:rsidR="002115F9">
        <w:rPr>
          <w:rFonts w:cstheme="minorHAnsi"/>
          <w:sz w:val="20"/>
          <w:szCs w:val="20"/>
        </w:rPr>
        <w:t>staff capacity is monitored to ensure outcomes are achieved without being overstretched,</w:t>
      </w:r>
    </w:p>
    <w:p w14:paraId="450B23ED" w14:textId="5832174D" w:rsidR="0051359D" w:rsidRDefault="0053771A" w:rsidP="00910C55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6648CB">
        <w:rPr>
          <w:rFonts w:cstheme="minorHAnsi"/>
          <w:sz w:val="20"/>
          <w:szCs w:val="20"/>
        </w:rPr>
        <w:t xml:space="preserve">he price </w:t>
      </w:r>
      <w:r w:rsidR="00E65D2A">
        <w:rPr>
          <w:rFonts w:cstheme="minorHAnsi"/>
          <w:sz w:val="20"/>
          <w:szCs w:val="20"/>
        </w:rPr>
        <w:t xml:space="preserve">of a stick </w:t>
      </w:r>
      <w:r w:rsidR="006648CB">
        <w:rPr>
          <w:rFonts w:cstheme="minorHAnsi"/>
          <w:sz w:val="20"/>
          <w:szCs w:val="20"/>
        </w:rPr>
        <w:t xml:space="preserve">has had a </w:t>
      </w:r>
      <w:r w:rsidR="00CD2731">
        <w:rPr>
          <w:rFonts w:cstheme="minorHAnsi"/>
          <w:sz w:val="20"/>
          <w:szCs w:val="20"/>
        </w:rPr>
        <w:t>significant impact</w:t>
      </w:r>
      <w:r w:rsidR="002115F9">
        <w:rPr>
          <w:rFonts w:cstheme="minorHAnsi"/>
          <w:sz w:val="20"/>
          <w:szCs w:val="20"/>
        </w:rPr>
        <w:t>,</w:t>
      </w:r>
    </w:p>
    <w:p w14:paraId="08981702" w14:textId="691E0D6F" w:rsidR="00CD2731" w:rsidRDefault="0053771A" w:rsidP="00910C55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CD2731">
        <w:rPr>
          <w:rFonts w:cstheme="minorHAnsi"/>
          <w:sz w:val="20"/>
          <w:szCs w:val="20"/>
        </w:rPr>
        <w:t>he wider engagement of the Youth Sport Trust (YST) needs consideration</w:t>
      </w:r>
      <w:r w:rsidR="002115F9">
        <w:rPr>
          <w:rFonts w:cstheme="minorHAnsi"/>
          <w:sz w:val="20"/>
          <w:szCs w:val="20"/>
        </w:rPr>
        <w:t>,</w:t>
      </w:r>
    </w:p>
    <w:p w14:paraId="4B1A1E22" w14:textId="459DE1AA" w:rsidR="0053771A" w:rsidRDefault="0053771A" w:rsidP="00910C55">
      <w:pPr>
        <w:pStyle w:val="NoSpacing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181AE4">
        <w:rPr>
          <w:rFonts w:cstheme="minorHAnsi"/>
          <w:sz w:val="20"/>
          <w:szCs w:val="20"/>
        </w:rPr>
        <w:t>eview the potential involvement of active partnerships taking the programme wider</w:t>
      </w:r>
      <w:r>
        <w:rPr>
          <w:rFonts w:cstheme="minorHAnsi"/>
          <w:sz w:val="20"/>
          <w:szCs w:val="20"/>
        </w:rPr>
        <w:t>.</w:t>
      </w:r>
    </w:p>
    <w:p w14:paraId="6DA2F4E2" w14:textId="77777777" w:rsidR="00B54501" w:rsidRPr="00BE58EC" w:rsidRDefault="00B54501" w:rsidP="00E653BB">
      <w:pPr>
        <w:pStyle w:val="NoSpacing"/>
        <w:rPr>
          <w:rFonts w:cstheme="minorHAnsi"/>
          <w:sz w:val="20"/>
          <w:szCs w:val="20"/>
        </w:rPr>
      </w:pPr>
    </w:p>
    <w:p w14:paraId="1112F103" w14:textId="42DE988C" w:rsidR="00F771A6" w:rsidRPr="002D6560" w:rsidRDefault="0053771A" w:rsidP="00E41E5C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Summer Lacrosse (KA)</w:t>
      </w:r>
    </w:p>
    <w:p w14:paraId="38539048" w14:textId="77777777" w:rsidR="00554E00" w:rsidRDefault="00554E00" w:rsidP="00F771A6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928D44B" w14:textId="77777777" w:rsidR="003C1BDE" w:rsidRDefault="003C1BDE" w:rsidP="003C1BD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points from the presentation:</w:t>
      </w:r>
    </w:p>
    <w:p w14:paraId="3AD0A5AF" w14:textId="7FCD4CB9" w:rsidR="003C1BDE" w:rsidRDefault="003E617C" w:rsidP="00910C55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3C1BDE">
        <w:rPr>
          <w:sz w:val="20"/>
          <w:szCs w:val="20"/>
        </w:rPr>
        <w:t>onversion rates currently at 22% from registered interest</w:t>
      </w:r>
    </w:p>
    <w:p w14:paraId="4F1F1314" w14:textId="3D46A291" w:rsidR="003C1BDE" w:rsidRDefault="00FF1716" w:rsidP="00910C55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KA outlined the key steps that are in place in relation to the </w:t>
      </w:r>
      <w:r w:rsidR="0087335D">
        <w:rPr>
          <w:sz w:val="20"/>
          <w:szCs w:val="20"/>
        </w:rPr>
        <w:t>intervention and its roll out</w:t>
      </w:r>
      <w:r w:rsidR="00813E0D">
        <w:rPr>
          <w:sz w:val="20"/>
          <w:szCs w:val="20"/>
        </w:rPr>
        <w:t>,</w:t>
      </w:r>
    </w:p>
    <w:p w14:paraId="6ADD666C" w14:textId="59D76AEB" w:rsidR="0087335D" w:rsidRDefault="00DF6C83" w:rsidP="00910C55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7335D">
        <w:rPr>
          <w:sz w:val="20"/>
          <w:szCs w:val="20"/>
        </w:rPr>
        <w:t xml:space="preserve"> need to broaden the discussion </w:t>
      </w:r>
      <w:r>
        <w:rPr>
          <w:sz w:val="20"/>
          <w:szCs w:val="20"/>
        </w:rPr>
        <w:t>through social media beyond the current lacrosse core market</w:t>
      </w:r>
      <w:r w:rsidR="00813E0D">
        <w:rPr>
          <w:sz w:val="20"/>
          <w:szCs w:val="20"/>
        </w:rPr>
        <w:t>,</w:t>
      </w:r>
    </w:p>
    <w:p w14:paraId="07514A95" w14:textId="393CBC3F" w:rsidR="002136C5" w:rsidRDefault="00376BB5" w:rsidP="00910C55">
      <w:pPr>
        <w:pStyle w:val="NoSpacing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an acceptance that this intervention is dealing with behaviour change and therefore will </w:t>
      </w:r>
      <w:r w:rsidR="001D026A">
        <w:rPr>
          <w:sz w:val="20"/>
          <w:szCs w:val="20"/>
        </w:rPr>
        <w:t>require more messaging and may have a slow initial uptake</w:t>
      </w:r>
      <w:r w:rsidR="003E617C">
        <w:rPr>
          <w:sz w:val="20"/>
          <w:szCs w:val="20"/>
        </w:rPr>
        <w:t>.</w:t>
      </w:r>
    </w:p>
    <w:p w14:paraId="5EFCE797" w14:textId="0DEF877B" w:rsidR="001D026A" w:rsidRDefault="001D026A" w:rsidP="002136C5">
      <w:pPr>
        <w:pStyle w:val="NoSpacing"/>
        <w:rPr>
          <w:sz w:val="20"/>
          <w:szCs w:val="20"/>
        </w:rPr>
      </w:pPr>
    </w:p>
    <w:p w14:paraId="392D2FC8" w14:textId="02055D6E" w:rsidR="001D026A" w:rsidRDefault="001D026A" w:rsidP="00213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JM voiced strong support for the programme</w:t>
      </w:r>
      <w:r w:rsidR="003E617C">
        <w:rPr>
          <w:sz w:val="20"/>
          <w:szCs w:val="20"/>
        </w:rPr>
        <w:t>, echoed by ME.</w:t>
      </w:r>
    </w:p>
    <w:p w14:paraId="22DE0121" w14:textId="77777777" w:rsidR="003E617C" w:rsidRDefault="003E617C" w:rsidP="002136C5">
      <w:pPr>
        <w:pStyle w:val="NoSpacing"/>
        <w:rPr>
          <w:sz w:val="20"/>
          <w:szCs w:val="20"/>
        </w:rPr>
      </w:pPr>
    </w:p>
    <w:p w14:paraId="5A07B4A3" w14:textId="1F0BFF8B" w:rsidR="00E04776" w:rsidRPr="00D13819" w:rsidRDefault="003E617C" w:rsidP="002F4D60">
      <w:pPr>
        <w:pStyle w:val="NoSpacing"/>
        <w:numPr>
          <w:ilvl w:val="0"/>
          <w:numId w:val="2"/>
        </w:numPr>
        <w:rPr>
          <w:b/>
          <w:bCs/>
          <w:sz w:val="20"/>
          <w:szCs w:val="20"/>
        </w:rPr>
      </w:pPr>
      <w:r w:rsidRPr="00D13819">
        <w:rPr>
          <w:b/>
          <w:bCs/>
          <w:sz w:val="20"/>
          <w:szCs w:val="20"/>
        </w:rPr>
        <w:t>National 6’s Event</w:t>
      </w:r>
      <w:r w:rsidR="00D13819">
        <w:rPr>
          <w:b/>
          <w:bCs/>
          <w:sz w:val="20"/>
          <w:szCs w:val="20"/>
        </w:rPr>
        <w:t xml:space="preserve"> (HA)</w:t>
      </w:r>
    </w:p>
    <w:p w14:paraId="6EBC113F" w14:textId="77777777" w:rsidR="00D13819" w:rsidRDefault="00D13819" w:rsidP="00D1381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points from the presentation:</w:t>
      </w:r>
    </w:p>
    <w:p w14:paraId="2FC2DF57" w14:textId="223E8CBD" w:rsidR="00E04776" w:rsidRDefault="00FA4734" w:rsidP="00910C5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D13819">
        <w:rPr>
          <w:sz w:val="20"/>
          <w:szCs w:val="20"/>
        </w:rPr>
        <w:t>resh</w:t>
      </w:r>
      <w:r w:rsidR="002D2871">
        <w:rPr>
          <w:sz w:val="20"/>
          <w:szCs w:val="20"/>
        </w:rPr>
        <w:t xml:space="preserve">, </w:t>
      </w:r>
      <w:r w:rsidR="00D13819">
        <w:rPr>
          <w:sz w:val="20"/>
          <w:szCs w:val="20"/>
        </w:rPr>
        <w:t>dynamic</w:t>
      </w:r>
      <w:r w:rsidR="002D2871">
        <w:rPr>
          <w:sz w:val="20"/>
          <w:szCs w:val="20"/>
        </w:rPr>
        <w:t xml:space="preserve"> and exciting</w:t>
      </w:r>
      <w:r>
        <w:rPr>
          <w:sz w:val="20"/>
          <w:szCs w:val="20"/>
        </w:rPr>
        <w:t>,</w:t>
      </w:r>
    </w:p>
    <w:p w14:paraId="3C1AC3B2" w14:textId="2C4658D6" w:rsidR="002D2871" w:rsidRDefault="00FA4734" w:rsidP="00910C5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 f</w:t>
      </w:r>
      <w:r w:rsidR="002D2871">
        <w:rPr>
          <w:sz w:val="20"/>
          <w:szCs w:val="20"/>
        </w:rPr>
        <w:t xml:space="preserve">ocus on </w:t>
      </w:r>
      <w:r w:rsidR="009B470E">
        <w:rPr>
          <w:sz w:val="20"/>
          <w:szCs w:val="20"/>
        </w:rPr>
        <w:t xml:space="preserve">free to air </w:t>
      </w:r>
      <w:r w:rsidR="002D2871">
        <w:rPr>
          <w:sz w:val="20"/>
          <w:szCs w:val="20"/>
        </w:rPr>
        <w:t>streaming</w:t>
      </w:r>
      <w:r w:rsidR="00015789">
        <w:rPr>
          <w:sz w:val="20"/>
          <w:szCs w:val="20"/>
        </w:rPr>
        <w:t xml:space="preserve"> </w:t>
      </w:r>
      <w:r w:rsidR="009B470E">
        <w:rPr>
          <w:sz w:val="20"/>
          <w:szCs w:val="20"/>
        </w:rPr>
        <w:t>to drive intertest (in line with W</w:t>
      </w:r>
      <w:r w:rsidR="00557D14">
        <w:rPr>
          <w:sz w:val="20"/>
          <w:szCs w:val="20"/>
        </w:rPr>
        <w:t xml:space="preserve">orld Lacrosse thinking) </w:t>
      </w:r>
      <w:r w:rsidR="00015789">
        <w:rPr>
          <w:sz w:val="20"/>
          <w:szCs w:val="20"/>
        </w:rPr>
        <w:t>with charging for this</w:t>
      </w:r>
      <w:r w:rsidR="00F615A7">
        <w:rPr>
          <w:sz w:val="20"/>
          <w:szCs w:val="20"/>
        </w:rPr>
        <w:t xml:space="preserve"> to be considered in the future,</w:t>
      </w:r>
    </w:p>
    <w:p w14:paraId="749DF243" w14:textId="77777777" w:rsidR="003103D4" w:rsidRDefault="00DB68B8" w:rsidP="00910C5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explore potential alignment to “The Hundred”</w:t>
      </w:r>
      <w:r w:rsidR="003103D4">
        <w:rPr>
          <w:sz w:val="20"/>
          <w:szCs w:val="20"/>
        </w:rPr>
        <w:t>,</w:t>
      </w:r>
    </w:p>
    <w:p w14:paraId="4CFF2E99" w14:textId="4CB83ED7" w:rsidR="002D2871" w:rsidRDefault="003103D4" w:rsidP="00910C55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 slow sign up from the men’s code although this was improving</w:t>
      </w:r>
      <w:r w:rsidR="00FA4734">
        <w:rPr>
          <w:sz w:val="20"/>
          <w:szCs w:val="20"/>
        </w:rPr>
        <w:t>.</w:t>
      </w:r>
    </w:p>
    <w:p w14:paraId="6D8B23D6" w14:textId="178AAB0B" w:rsidR="00DB68B8" w:rsidRDefault="00DB68B8" w:rsidP="002136C5">
      <w:pPr>
        <w:pStyle w:val="NoSpacing"/>
        <w:rPr>
          <w:sz w:val="20"/>
          <w:szCs w:val="20"/>
        </w:rPr>
      </w:pPr>
    </w:p>
    <w:p w14:paraId="3DD08FC6" w14:textId="42483E14" w:rsidR="003E59FE" w:rsidRDefault="003E59FE" w:rsidP="00213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 reviewed the issue surrounding the women’s umpires in relation to the World Lacrosse 6’s rules</w:t>
      </w:r>
      <w:r w:rsidR="004E763F">
        <w:rPr>
          <w:sz w:val="20"/>
          <w:szCs w:val="20"/>
        </w:rPr>
        <w:t xml:space="preserve"> and the additional steps being undertaken.</w:t>
      </w:r>
    </w:p>
    <w:p w14:paraId="68825AD5" w14:textId="1AD2836E" w:rsidR="004E763F" w:rsidRDefault="004E763F" w:rsidP="002136C5">
      <w:pPr>
        <w:pStyle w:val="NoSpacing"/>
        <w:rPr>
          <w:sz w:val="20"/>
          <w:szCs w:val="20"/>
        </w:rPr>
      </w:pPr>
    </w:p>
    <w:p w14:paraId="1DDB5398" w14:textId="77777777" w:rsidR="006E3ED7" w:rsidRDefault="005D553F" w:rsidP="00213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 outlined that any investment generated from WL w</w:t>
      </w:r>
      <w:r w:rsidR="006E3ED7">
        <w:rPr>
          <w:sz w:val="20"/>
          <w:szCs w:val="20"/>
        </w:rPr>
        <w:t>ould be an income on the budget.</w:t>
      </w:r>
    </w:p>
    <w:p w14:paraId="1908CF95" w14:textId="6E49BCC2" w:rsidR="005D553F" w:rsidRDefault="005D553F" w:rsidP="00213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5420CA" w14:textId="6E494B4A" w:rsidR="00FA4734" w:rsidRDefault="009856F4" w:rsidP="002136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following were points from the board in relation to all the presentations:</w:t>
      </w:r>
    </w:p>
    <w:p w14:paraId="2E9EF5D7" w14:textId="35311968" w:rsidR="009856F4" w:rsidRDefault="00FA1888" w:rsidP="00910C55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HM </w:t>
      </w:r>
      <w:r w:rsidR="00D621AB">
        <w:rPr>
          <w:sz w:val="20"/>
          <w:szCs w:val="20"/>
        </w:rPr>
        <w:t>outlined the interventions demonstrated ambition and energy that shows EL is looking to reinvigorate</w:t>
      </w:r>
      <w:r w:rsidR="00917D1E">
        <w:rPr>
          <w:sz w:val="20"/>
          <w:szCs w:val="20"/>
        </w:rPr>
        <w:t xml:space="preserve">, reinvent and refresh </w:t>
      </w:r>
      <w:r w:rsidR="00D621AB">
        <w:rPr>
          <w:sz w:val="20"/>
          <w:szCs w:val="20"/>
        </w:rPr>
        <w:t>the sport post COVID alongside restart</w:t>
      </w:r>
      <w:r w:rsidR="00A11682">
        <w:rPr>
          <w:sz w:val="20"/>
          <w:szCs w:val="20"/>
        </w:rPr>
        <w:t>,</w:t>
      </w:r>
    </w:p>
    <w:p w14:paraId="234F1911" w14:textId="37A87885" w:rsidR="00917D1E" w:rsidRDefault="00917D1E" w:rsidP="00910C55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JM congratulated the staff </w:t>
      </w:r>
      <w:r w:rsidR="0039436D">
        <w:rPr>
          <w:sz w:val="20"/>
          <w:szCs w:val="20"/>
        </w:rPr>
        <w:t>and will support invigorating the men’s engagement</w:t>
      </w:r>
      <w:r w:rsidR="00A11682">
        <w:rPr>
          <w:sz w:val="20"/>
          <w:szCs w:val="20"/>
        </w:rPr>
        <w:t>,</w:t>
      </w:r>
    </w:p>
    <w:p w14:paraId="43948794" w14:textId="21BF0B82" w:rsidR="0039436D" w:rsidRDefault="003E59FE" w:rsidP="00910C55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GD and WE </w:t>
      </w:r>
      <w:r w:rsidR="00AB199E">
        <w:rPr>
          <w:sz w:val="20"/>
          <w:szCs w:val="20"/>
        </w:rPr>
        <w:t>echoed</w:t>
      </w:r>
      <w:r>
        <w:rPr>
          <w:sz w:val="20"/>
          <w:szCs w:val="20"/>
        </w:rPr>
        <w:t xml:space="preserve"> the support for the interventions</w:t>
      </w:r>
      <w:r w:rsidR="00A11682">
        <w:rPr>
          <w:sz w:val="20"/>
          <w:szCs w:val="20"/>
        </w:rPr>
        <w:t>.</w:t>
      </w:r>
    </w:p>
    <w:p w14:paraId="7909C360" w14:textId="77777777" w:rsidR="003D48F1" w:rsidRDefault="003D48F1" w:rsidP="003D48F1">
      <w:pPr>
        <w:pStyle w:val="NoSpacing"/>
        <w:rPr>
          <w:sz w:val="20"/>
          <w:szCs w:val="20"/>
        </w:rPr>
      </w:pPr>
    </w:p>
    <w:p w14:paraId="190FC1CD" w14:textId="2FF2A1F3" w:rsidR="0028620E" w:rsidRPr="0089729F" w:rsidRDefault="0028620E" w:rsidP="003D48F1">
      <w:pPr>
        <w:pStyle w:val="NoSpacing"/>
        <w:rPr>
          <w:b/>
          <w:bCs/>
          <w:sz w:val="20"/>
          <w:szCs w:val="20"/>
        </w:rPr>
      </w:pPr>
      <w:r w:rsidRPr="0089729F">
        <w:rPr>
          <w:b/>
          <w:bCs/>
          <w:sz w:val="20"/>
          <w:szCs w:val="20"/>
        </w:rPr>
        <w:t>Action</w:t>
      </w:r>
      <w:r w:rsidR="00A11682">
        <w:rPr>
          <w:b/>
          <w:bCs/>
          <w:sz w:val="20"/>
          <w:szCs w:val="20"/>
        </w:rPr>
        <w:t>s</w:t>
      </w:r>
    </w:p>
    <w:p w14:paraId="51E7C8E3" w14:textId="2EB73D0F" w:rsidR="0028620E" w:rsidRDefault="00A11682" w:rsidP="00910C5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 to consider wider engagement of YST and coordination with active partnerships.</w:t>
      </w:r>
    </w:p>
    <w:p w14:paraId="4D1FC8C3" w14:textId="63A8E6B0" w:rsidR="00E965E7" w:rsidRDefault="00E965E7" w:rsidP="00910C5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 to explore alignment / coordination with “The Hundred”</w:t>
      </w:r>
    </w:p>
    <w:p w14:paraId="61A6DE8E" w14:textId="6346B824" w:rsidR="001071A7" w:rsidRPr="00E965E7" w:rsidRDefault="001071A7" w:rsidP="00910C55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KA to coordinate a wider messaging for summer lacrosse through Hannah Royer and CR</w:t>
      </w:r>
    </w:p>
    <w:p w14:paraId="7FCA2991" w14:textId="77777777" w:rsidR="0089729F" w:rsidRDefault="0089729F" w:rsidP="003D48F1">
      <w:pPr>
        <w:pStyle w:val="NoSpacing"/>
        <w:rPr>
          <w:sz w:val="20"/>
          <w:szCs w:val="20"/>
        </w:rPr>
      </w:pPr>
    </w:p>
    <w:p w14:paraId="272F942D" w14:textId="4E6B2C88" w:rsidR="000A09AB" w:rsidRPr="00E57A5B" w:rsidRDefault="000A09AB" w:rsidP="000A09A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E57A5B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AOB</w:t>
      </w:r>
    </w:p>
    <w:p w14:paraId="009833CE" w14:textId="298629F8" w:rsidR="000A09AB" w:rsidRDefault="000A09AB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AFD4370" w14:textId="1AA653CA" w:rsidR="0073540C" w:rsidRDefault="00AB199E" w:rsidP="00910C55">
      <w:pPr>
        <w:pStyle w:val="Default"/>
        <w:numPr>
          <w:ilvl w:val="0"/>
          <w:numId w:val="1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 </w:t>
      </w:r>
      <w:r w:rsidR="00BA5446">
        <w:rPr>
          <w:rFonts w:asciiTheme="minorHAnsi" w:eastAsiaTheme="minorEastAsia" w:hAnsiTheme="minorHAnsi" w:cstheme="minorHAnsi"/>
          <w:color w:val="auto"/>
          <w:sz w:val="20"/>
          <w:szCs w:val="20"/>
        </w:rPr>
        <w:t>highlighted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the need for a board / staff social </w:t>
      </w:r>
      <w:r w:rsidR="00BA5446">
        <w:rPr>
          <w:rFonts w:asciiTheme="minorHAnsi" w:eastAsiaTheme="minorEastAsia" w:hAnsiTheme="minorHAnsi" w:cstheme="minorHAnsi"/>
          <w:color w:val="auto"/>
          <w:sz w:val="20"/>
          <w:szCs w:val="20"/>
        </w:rPr>
        <w:t>and asked AM to coordinate</w:t>
      </w:r>
    </w:p>
    <w:p w14:paraId="79E91B0F" w14:textId="57AA7FB3" w:rsidR="00BA5446" w:rsidRDefault="00BA5446" w:rsidP="00910C55">
      <w:pPr>
        <w:pStyle w:val="Default"/>
        <w:numPr>
          <w:ilvl w:val="0"/>
          <w:numId w:val="13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HB</w:t>
      </w:r>
      <w:r w:rsidR="009E13F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added that there will be a need a bring </w:t>
      </w:r>
      <w:r w:rsidR="003602AD">
        <w:rPr>
          <w:rFonts w:asciiTheme="minorHAnsi" w:eastAsiaTheme="minorEastAsia" w:hAnsiTheme="minorHAnsi" w:cstheme="minorHAnsi"/>
          <w:color w:val="auto"/>
          <w:sz w:val="20"/>
          <w:szCs w:val="20"/>
        </w:rPr>
        <w:t>together all involved in these ambitious projects at the end of the summer.</w:t>
      </w:r>
    </w:p>
    <w:p w14:paraId="2CF041B1" w14:textId="1814DE6C" w:rsidR="002B3FD8" w:rsidRDefault="002B3FD8" w:rsidP="000A09AB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DFF61F7" w14:textId="7635AE15" w:rsidR="003E1AB5" w:rsidRPr="00374BE2" w:rsidRDefault="002B3FD8" w:rsidP="005A1963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HB thanked the bo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a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rd for their work 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closing the meeting</w:t>
      </w:r>
      <w:r w:rsidR="003E1AB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at </w:t>
      </w:r>
      <w:r w:rsidR="00E57A5B">
        <w:rPr>
          <w:rFonts w:asciiTheme="minorHAnsi" w:eastAsiaTheme="minorEastAsia" w:hAnsiTheme="minorHAnsi" w:cstheme="minorHAnsi"/>
          <w:color w:val="auto"/>
          <w:sz w:val="20"/>
          <w:szCs w:val="20"/>
        </w:rPr>
        <w:t>1</w:t>
      </w:r>
      <w:r w:rsidR="005A1963">
        <w:rPr>
          <w:rFonts w:asciiTheme="minorHAnsi" w:eastAsiaTheme="minorEastAsia" w:hAnsiTheme="minorHAnsi" w:cstheme="minorHAnsi"/>
          <w:color w:val="auto"/>
          <w:sz w:val="20"/>
          <w:szCs w:val="20"/>
        </w:rPr>
        <w:t>8.0</w:t>
      </w:r>
      <w:r w:rsidR="003602AD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</w:p>
    <w:p w14:paraId="1443C287" w14:textId="16B2683D" w:rsidR="00A37E0D" w:rsidRPr="00F01709" w:rsidRDefault="00A37E0D" w:rsidP="00A37E0D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6728D33" w14:textId="762207DF" w:rsidR="00C84B67" w:rsidRPr="00BE58EC" w:rsidRDefault="00C84B67" w:rsidP="00E25B9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Dates for 20</w:t>
      </w:r>
      <w:r w:rsidR="00376F73"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</w:t>
      </w:r>
      <w:r w:rsidR="003E1AB5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1</w:t>
      </w:r>
    </w:p>
    <w:p w14:paraId="17FB587F" w14:textId="4E6A48F6" w:rsidR="006424BC" w:rsidRDefault="006424BC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6</w:t>
      </w:r>
      <w:r w:rsidRPr="006424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September</w:t>
      </w:r>
    </w:p>
    <w:p w14:paraId="5E7DEB45" w14:textId="58136067" w:rsidR="006424BC" w:rsidRDefault="006424BC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Sunday 10</w:t>
      </w:r>
      <w:r w:rsidRPr="006424B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921A1">
        <w:rPr>
          <w:rFonts w:asciiTheme="minorHAnsi" w:hAnsiTheme="minorHAnsi" w:cstheme="minorHAnsi"/>
          <w:sz w:val="20"/>
          <w:szCs w:val="20"/>
        </w:rPr>
        <w:t>October</w:t>
      </w:r>
    </w:p>
    <w:p w14:paraId="26DA4EA8" w14:textId="502F1C3D" w:rsidR="00F93178" w:rsidRPr="00BE58EC" w:rsidRDefault="00C17FF8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Tuesday </w:t>
      </w:r>
      <w:r w:rsidR="005921A1">
        <w:rPr>
          <w:rFonts w:asciiTheme="minorHAnsi" w:hAnsiTheme="minorHAnsi" w:cstheme="minorHAnsi"/>
          <w:sz w:val="20"/>
          <w:szCs w:val="20"/>
        </w:rPr>
        <w:t>7</w:t>
      </w:r>
      <w:r w:rsidRPr="00C17F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</w:t>
      </w:r>
    </w:p>
    <w:p w14:paraId="20083AB5" w14:textId="77777777" w:rsidR="00074B4A" w:rsidRPr="00BE58EC" w:rsidRDefault="00074B4A" w:rsidP="57064DF6">
      <w:pPr>
        <w:pStyle w:val="Default"/>
        <w:spacing w:after="200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76C0E3A7" w14:textId="46CD0F41" w:rsidR="0018666B" w:rsidRPr="00BE58EC" w:rsidRDefault="57064DF6" w:rsidP="57064DF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Distribution: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</w:t>
      </w:r>
      <w:r w:rsidR="00DF69A6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045F4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Mark Coups,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Jobanputra, Hamish McInnes, Gavin Devine, Michael Estill, Nikki De Kret</w:t>
      </w:r>
      <w:r w:rsidR="00DE417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er</w:t>
      </w:r>
      <w:r w:rsidR="00BC33E8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>Jane McCarthy</w:t>
      </w:r>
      <w:r w:rsidR="0026571F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768A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Gordon, </w:t>
      </w:r>
      <w:r w:rsidR="00812DE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Will Evans, 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John Neal</w:t>
      </w:r>
      <w:r w:rsidR="00812DE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Owens.</w:t>
      </w:r>
    </w:p>
    <w:p w14:paraId="60EA7CD2" w14:textId="5199D4A7" w:rsidR="001F1678" w:rsidRPr="00BE58EC" w:rsidRDefault="00531E52" w:rsidP="0009731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Cc: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812DE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Natasha Dangerfield, 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Edgar.</w:t>
      </w:r>
    </w:p>
    <w:sectPr w:rsidR="001F1678" w:rsidRPr="00BE58EC" w:rsidSect="007E303C">
      <w:footerReference w:type="default" r:id="rId8"/>
      <w:headerReference w:type="first" r:id="rId9"/>
      <w:footerReference w:type="firs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C84C" w14:textId="77777777" w:rsidR="001D7614" w:rsidRDefault="001D7614" w:rsidP="0018666B">
      <w:pPr>
        <w:spacing w:after="0" w:line="240" w:lineRule="auto"/>
      </w:pPr>
      <w:r>
        <w:separator/>
      </w:r>
    </w:p>
  </w:endnote>
  <w:endnote w:type="continuationSeparator" w:id="0">
    <w:p w14:paraId="1202C408" w14:textId="77777777" w:rsidR="001D7614" w:rsidRDefault="001D7614" w:rsidP="0018666B">
      <w:pPr>
        <w:spacing w:after="0" w:line="240" w:lineRule="auto"/>
      </w:pPr>
      <w:r>
        <w:continuationSeparator/>
      </w:r>
    </w:p>
  </w:endnote>
  <w:endnote w:type="continuationNotice" w:id="1">
    <w:p w14:paraId="68EA01C1" w14:textId="77777777" w:rsidR="001D7614" w:rsidRDefault="001D7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B38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 w:rsidRPr="003C3B6F"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-15977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6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233C27C1" w14:textId="77777777" w:rsidR="009F7BCF" w:rsidRDefault="009F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8F89" w14:textId="77777777" w:rsidR="009F7BCF" w:rsidRDefault="009F7BCF" w:rsidP="00FB71E3">
    <w:pPr>
      <w:pStyle w:val="Footer"/>
      <w:rPr>
        <w:rFonts w:ascii="Tahoma" w:eastAsia="Tahoma" w:hAnsi="Tahoma" w:cs="Tahoma"/>
        <w:sz w:val="16"/>
        <w:szCs w:val="16"/>
      </w:rPr>
    </w:pPr>
  </w:p>
  <w:p w14:paraId="5BC25E46" w14:textId="23B20AB2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1204288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1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4AA785A9" w14:textId="77777777" w:rsidR="009F7BCF" w:rsidRDefault="009F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05B3" w14:textId="77777777" w:rsidR="001D7614" w:rsidRDefault="001D7614" w:rsidP="0018666B">
      <w:pPr>
        <w:spacing w:after="0" w:line="240" w:lineRule="auto"/>
      </w:pPr>
      <w:r>
        <w:separator/>
      </w:r>
    </w:p>
  </w:footnote>
  <w:footnote w:type="continuationSeparator" w:id="0">
    <w:p w14:paraId="6F856769" w14:textId="77777777" w:rsidR="001D7614" w:rsidRDefault="001D7614" w:rsidP="0018666B">
      <w:pPr>
        <w:spacing w:after="0" w:line="240" w:lineRule="auto"/>
      </w:pPr>
      <w:r>
        <w:continuationSeparator/>
      </w:r>
    </w:p>
  </w:footnote>
  <w:footnote w:type="continuationNotice" w:id="1">
    <w:p w14:paraId="1A250228" w14:textId="77777777" w:rsidR="001D7614" w:rsidRDefault="001D7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FD0C" w14:textId="04C1DDA7" w:rsidR="009F7BCF" w:rsidRPr="004B726B" w:rsidRDefault="003F54CA" w:rsidP="004B726B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sz w:val="16"/>
        <w:szCs w:val="16"/>
      </w:rPr>
    </w:pPr>
    <w:r>
      <w:rPr>
        <w:sz w:val="18"/>
        <w:szCs w:val="18"/>
      </w:rPr>
      <w:tab/>
    </w:r>
    <w:r w:rsidR="00743FA0">
      <w:rPr>
        <w:noProof/>
      </w:rPr>
      <w:drawing>
        <wp:inline distT="0" distB="0" distL="0" distR="0" wp14:anchorId="1FF6905C" wp14:editId="510CDF67">
          <wp:extent cx="838200" cy="7423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684" cy="74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9AF">
      <w:rPr>
        <w:sz w:val="18"/>
        <w:szCs w:val="18"/>
      </w:rPr>
      <w:tab/>
    </w:r>
    <w:r w:rsidR="00285A37">
      <w:rPr>
        <w:sz w:val="18"/>
        <w:szCs w:val="18"/>
      </w:rPr>
      <w:t xml:space="preserve">ELA Board </w:t>
    </w:r>
    <w:r w:rsidR="006854A4">
      <w:rPr>
        <w:sz w:val="18"/>
        <w:szCs w:val="18"/>
      </w:rPr>
      <w:t xml:space="preserve">2021 / </w:t>
    </w:r>
    <w:r w:rsidR="005A0958">
      <w:rPr>
        <w:sz w:val="18"/>
        <w:szCs w:val="18"/>
      </w:rPr>
      <w:t>2</w:t>
    </w:r>
    <w:r w:rsidR="006854A4">
      <w:rPr>
        <w:sz w:val="18"/>
        <w:szCs w:val="18"/>
      </w:rPr>
      <w:t xml:space="preserve"> / Paper </w:t>
    </w:r>
    <w:r w:rsidR="005A0958">
      <w:rPr>
        <w:sz w:val="18"/>
        <w:szCs w:val="18"/>
      </w:rPr>
      <w:t>1</w:t>
    </w:r>
    <w:r w:rsidR="009E49AF">
      <w:rPr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17"/>
    <w:multiLevelType w:val="hybridMultilevel"/>
    <w:tmpl w:val="0A00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66"/>
    <w:multiLevelType w:val="multilevel"/>
    <w:tmpl w:val="C90454FA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61CFA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EF2381"/>
    <w:multiLevelType w:val="hybridMultilevel"/>
    <w:tmpl w:val="A13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6DE9"/>
    <w:multiLevelType w:val="hybridMultilevel"/>
    <w:tmpl w:val="82D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0431"/>
    <w:multiLevelType w:val="hybridMultilevel"/>
    <w:tmpl w:val="0FB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B7BF6"/>
    <w:multiLevelType w:val="hybridMultilevel"/>
    <w:tmpl w:val="B8B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0E45"/>
    <w:multiLevelType w:val="hybridMultilevel"/>
    <w:tmpl w:val="3BEA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4DE"/>
    <w:multiLevelType w:val="hybridMultilevel"/>
    <w:tmpl w:val="8FB0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94EAA"/>
    <w:multiLevelType w:val="hybridMultilevel"/>
    <w:tmpl w:val="516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4A15"/>
    <w:multiLevelType w:val="hybridMultilevel"/>
    <w:tmpl w:val="7964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20D"/>
    <w:multiLevelType w:val="hybridMultilevel"/>
    <w:tmpl w:val="6186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075C0"/>
    <w:multiLevelType w:val="hybridMultilevel"/>
    <w:tmpl w:val="3D52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B"/>
    <w:rsid w:val="00000466"/>
    <w:rsid w:val="00000CD8"/>
    <w:rsid w:val="00000E46"/>
    <w:rsid w:val="00002533"/>
    <w:rsid w:val="00002C22"/>
    <w:rsid w:val="000033E5"/>
    <w:rsid w:val="00003DB7"/>
    <w:rsid w:val="0000518D"/>
    <w:rsid w:val="000051E6"/>
    <w:rsid w:val="0000526D"/>
    <w:rsid w:val="0000550C"/>
    <w:rsid w:val="00005F58"/>
    <w:rsid w:val="0000652F"/>
    <w:rsid w:val="00006CB1"/>
    <w:rsid w:val="00006DD9"/>
    <w:rsid w:val="00007361"/>
    <w:rsid w:val="00007615"/>
    <w:rsid w:val="00007699"/>
    <w:rsid w:val="00007965"/>
    <w:rsid w:val="00010050"/>
    <w:rsid w:val="000102DC"/>
    <w:rsid w:val="00010EFB"/>
    <w:rsid w:val="00013056"/>
    <w:rsid w:val="00013D8D"/>
    <w:rsid w:val="00014015"/>
    <w:rsid w:val="000141FD"/>
    <w:rsid w:val="00014631"/>
    <w:rsid w:val="00015475"/>
    <w:rsid w:val="00015789"/>
    <w:rsid w:val="000157B1"/>
    <w:rsid w:val="000157DF"/>
    <w:rsid w:val="000158AB"/>
    <w:rsid w:val="00017100"/>
    <w:rsid w:val="00017476"/>
    <w:rsid w:val="0001766F"/>
    <w:rsid w:val="00017A80"/>
    <w:rsid w:val="0002010F"/>
    <w:rsid w:val="00020706"/>
    <w:rsid w:val="00020970"/>
    <w:rsid w:val="00020E56"/>
    <w:rsid w:val="000219EF"/>
    <w:rsid w:val="00021DC6"/>
    <w:rsid w:val="00022C71"/>
    <w:rsid w:val="00023474"/>
    <w:rsid w:val="00023E32"/>
    <w:rsid w:val="000246F3"/>
    <w:rsid w:val="00025A58"/>
    <w:rsid w:val="00026702"/>
    <w:rsid w:val="00026E8E"/>
    <w:rsid w:val="000320C3"/>
    <w:rsid w:val="000326AD"/>
    <w:rsid w:val="00032F4B"/>
    <w:rsid w:val="0003303A"/>
    <w:rsid w:val="0003406F"/>
    <w:rsid w:val="00034575"/>
    <w:rsid w:val="000357C2"/>
    <w:rsid w:val="00036243"/>
    <w:rsid w:val="00036D51"/>
    <w:rsid w:val="00037099"/>
    <w:rsid w:val="000400C1"/>
    <w:rsid w:val="00040AC3"/>
    <w:rsid w:val="00041075"/>
    <w:rsid w:val="0004113C"/>
    <w:rsid w:val="0004178D"/>
    <w:rsid w:val="0004192E"/>
    <w:rsid w:val="00042B40"/>
    <w:rsid w:val="00043C1D"/>
    <w:rsid w:val="000446A3"/>
    <w:rsid w:val="000450B1"/>
    <w:rsid w:val="0004550E"/>
    <w:rsid w:val="00045518"/>
    <w:rsid w:val="000455C0"/>
    <w:rsid w:val="000456FD"/>
    <w:rsid w:val="00045833"/>
    <w:rsid w:val="000458FE"/>
    <w:rsid w:val="00045B1A"/>
    <w:rsid w:val="00045D63"/>
    <w:rsid w:val="00045F05"/>
    <w:rsid w:val="0004791A"/>
    <w:rsid w:val="00051BA7"/>
    <w:rsid w:val="000525FE"/>
    <w:rsid w:val="00052C83"/>
    <w:rsid w:val="00054C60"/>
    <w:rsid w:val="0005558F"/>
    <w:rsid w:val="00055CCD"/>
    <w:rsid w:val="0006051B"/>
    <w:rsid w:val="0006180E"/>
    <w:rsid w:val="000618C1"/>
    <w:rsid w:val="000623A7"/>
    <w:rsid w:val="00062891"/>
    <w:rsid w:val="00062C82"/>
    <w:rsid w:val="00062F22"/>
    <w:rsid w:val="00063784"/>
    <w:rsid w:val="00063BED"/>
    <w:rsid w:val="00064FA1"/>
    <w:rsid w:val="00065713"/>
    <w:rsid w:val="00065937"/>
    <w:rsid w:val="00065BB9"/>
    <w:rsid w:val="00065C24"/>
    <w:rsid w:val="0006614E"/>
    <w:rsid w:val="0006654E"/>
    <w:rsid w:val="0006666E"/>
    <w:rsid w:val="000672B3"/>
    <w:rsid w:val="00070FA9"/>
    <w:rsid w:val="00071C31"/>
    <w:rsid w:val="0007208E"/>
    <w:rsid w:val="000724A8"/>
    <w:rsid w:val="000725AF"/>
    <w:rsid w:val="000725C4"/>
    <w:rsid w:val="00073374"/>
    <w:rsid w:val="00073CF5"/>
    <w:rsid w:val="00074AC1"/>
    <w:rsid w:val="00074B4A"/>
    <w:rsid w:val="00075B7B"/>
    <w:rsid w:val="0007676B"/>
    <w:rsid w:val="00077E82"/>
    <w:rsid w:val="00080140"/>
    <w:rsid w:val="000802D9"/>
    <w:rsid w:val="00082AD2"/>
    <w:rsid w:val="0008325A"/>
    <w:rsid w:val="000838F1"/>
    <w:rsid w:val="0008441A"/>
    <w:rsid w:val="0008682B"/>
    <w:rsid w:val="00087466"/>
    <w:rsid w:val="0008786C"/>
    <w:rsid w:val="00087C69"/>
    <w:rsid w:val="00087FD1"/>
    <w:rsid w:val="00091CE7"/>
    <w:rsid w:val="0009230A"/>
    <w:rsid w:val="00092908"/>
    <w:rsid w:val="000929CE"/>
    <w:rsid w:val="00093D4B"/>
    <w:rsid w:val="00094250"/>
    <w:rsid w:val="000943FA"/>
    <w:rsid w:val="0009455B"/>
    <w:rsid w:val="00096C78"/>
    <w:rsid w:val="0009731A"/>
    <w:rsid w:val="00097A65"/>
    <w:rsid w:val="000A09AB"/>
    <w:rsid w:val="000A0FDB"/>
    <w:rsid w:val="000A1CA9"/>
    <w:rsid w:val="000A1D70"/>
    <w:rsid w:val="000A1F2E"/>
    <w:rsid w:val="000A3FBF"/>
    <w:rsid w:val="000A4F3A"/>
    <w:rsid w:val="000A5312"/>
    <w:rsid w:val="000A53C9"/>
    <w:rsid w:val="000A56C3"/>
    <w:rsid w:val="000A7DCE"/>
    <w:rsid w:val="000B0117"/>
    <w:rsid w:val="000B0233"/>
    <w:rsid w:val="000B05BC"/>
    <w:rsid w:val="000B0BDD"/>
    <w:rsid w:val="000B12A2"/>
    <w:rsid w:val="000B18C9"/>
    <w:rsid w:val="000B3661"/>
    <w:rsid w:val="000B5F2C"/>
    <w:rsid w:val="000B6609"/>
    <w:rsid w:val="000B761E"/>
    <w:rsid w:val="000C16DC"/>
    <w:rsid w:val="000C1D7B"/>
    <w:rsid w:val="000C2522"/>
    <w:rsid w:val="000C5520"/>
    <w:rsid w:val="000C6BE7"/>
    <w:rsid w:val="000C7231"/>
    <w:rsid w:val="000D0C3A"/>
    <w:rsid w:val="000D1A96"/>
    <w:rsid w:val="000D1BB5"/>
    <w:rsid w:val="000D2163"/>
    <w:rsid w:val="000D3EDE"/>
    <w:rsid w:val="000D4108"/>
    <w:rsid w:val="000D43FF"/>
    <w:rsid w:val="000D6EB4"/>
    <w:rsid w:val="000D75D2"/>
    <w:rsid w:val="000E13FD"/>
    <w:rsid w:val="000E2A6A"/>
    <w:rsid w:val="000E3409"/>
    <w:rsid w:val="000E3C5F"/>
    <w:rsid w:val="000E4130"/>
    <w:rsid w:val="000E4659"/>
    <w:rsid w:val="000E48C0"/>
    <w:rsid w:val="000E4F2C"/>
    <w:rsid w:val="000E533B"/>
    <w:rsid w:val="000E5B33"/>
    <w:rsid w:val="000E6654"/>
    <w:rsid w:val="000E75A7"/>
    <w:rsid w:val="000F0819"/>
    <w:rsid w:val="000F0A76"/>
    <w:rsid w:val="000F1779"/>
    <w:rsid w:val="000F1DA2"/>
    <w:rsid w:val="000F207C"/>
    <w:rsid w:val="000F2198"/>
    <w:rsid w:val="000F2CF1"/>
    <w:rsid w:val="000F382C"/>
    <w:rsid w:val="000F402C"/>
    <w:rsid w:val="000F452B"/>
    <w:rsid w:val="000F5AD9"/>
    <w:rsid w:val="000F6C76"/>
    <w:rsid w:val="000F6F4E"/>
    <w:rsid w:val="00101D9E"/>
    <w:rsid w:val="00103E62"/>
    <w:rsid w:val="00103EE3"/>
    <w:rsid w:val="00106D37"/>
    <w:rsid w:val="00106EEA"/>
    <w:rsid w:val="001071A7"/>
    <w:rsid w:val="00107851"/>
    <w:rsid w:val="0011036C"/>
    <w:rsid w:val="00111274"/>
    <w:rsid w:val="001124A8"/>
    <w:rsid w:val="00112799"/>
    <w:rsid w:val="00113267"/>
    <w:rsid w:val="00113635"/>
    <w:rsid w:val="001136C6"/>
    <w:rsid w:val="00113C86"/>
    <w:rsid w:val="00114117"/>
    <w:rsid w:val="00114EC7"/>
    <w:rsid w:val="001152E1"/>
    <w:rsid w:val="00116D73"/>
    <w:rsid w:val="00117006"/>
    <w:rsid w:val="00117F6E"/>
    <w:rsid w:val="001202BF"/>
    <w:rsid w:val="0012164A"/>
    <w:rsid w:val="00122352"/>
    <w:rsid w:val="00122CC8"/>
    <w:rsid w:val="00122E38"/>
    <w:rsid w:val="001234B7"/>
    <w:rsid w:val="00123F54"/>
    <w:rsid w:val="00123F5F"/>
    <w:rsid w:val="0012525A"/>
    <w:rsid w:val="00125AC7"/>
    <w:rsid w:val="001266FF"/>
    <w:rsid w:val="00126D74"/>
    <w:rsid w:val="00127D64"/>
    <w:rsid w:val="00130669"/>
    <w:rsid w:val="00130B01"/>
    <w:rsid w:val="00130C63"/>
    <w:rsid w:val="001314D2"/>
    <w:rsid w:val="001315E2"/>
    <w:rsid w:val="00132D69"/>
    <w:rsid w:val="00132F00"/>
    <w:rsid w:val="00135A1E"/>
    <w:rsid w:val="00136285"/>
    <w:rsid w:val="00136301"/>
    <w:rsid w:val="00136562"/>
    <w:rsid w:val="00137505"/>
    <w:rsid w:val="0014027E"/>
    <w:rsid w:val="0014068E"/>
    <w:rsid w:val="001436B2"/>
    <w:rsid w:val="001441BE"/>
    <w:rsid w:val="00144A1B"/>
    <w:rsid w:val="0014532E"/>
    <w:rsid w:val="00146651"/>
    <w:rsid w:val="00146EAA"/>
    <w:rsid w:val="001478EC"/>
    <w:rsid w:val="00147A34"/>
    <w:rsid w:val="00150461"/>
    <w:rsid w:val="00152BFD"/>
    <w:rsid w:val="0015314C"/>
    <w:rsid w:val="00153233"/>
    <w:rsid w:val="00153F87"/>
    <w:rsid w:val="0015556E"/>
    <w:rsid w:val="00155592"/>
    <w:rsid w:val="00156265"/>
    <w:rsid w:val="00156B3C"/>
    <w:rsid w:val="00157214"/>
    <w:rsid w:val="00157CFE"/>
    <w:rsid w:val="00157FD1"/>
    <w:rsid w:val="001609DE"/>
    <w:rsid w:val="00162497"/>
    <w:rsid w:val="00162CD1"/>
    <w:rsid w:val="00165A2E"/>
    <w:rsid w:val="00166AF1"/>
    <w:rsid w:val="00167A0B"/>
    <w:rsid w:val="00167B15"/>
    <w:rsid w:val="00167B82"/>
    <w:rsid w:val="00170A87"/>
    <w:rsid w:val="00170F3B"/>
    <w:rsid w:val="00170F54"/>
    <w:rsid w:val="00171083"/>
    <w:rsid w:val="00171473"/>
    <w:rsid w:val="00171F01"/>
    <w:rsid w:val="00172F97"/>
    <w:rsid w:val="00173762"/>
    <w:rsid w:val="0017377A"/>
    <w:rsid w:val="0017432F"/>
    <w:rsid w:val="001746C2"/>
    <w:rsid w:val="00175CFD"/>
    <w:rsid w:val="00175F8F"/>
    <w:rsid w:val="001761A3"/>
    <w:rsid w:val="00176D11"/>
    <w:rsid w:val="0017706E"/>
    <w:rsid w:val="0018129B"/>
    <w:rsid w:val="00181AE4"/>
    <w:rsid w:val="001826AE"/>
    <w:rsid w:val="00182A0E"/>
    <w:rsid w:val="0018353A"/>
    <w:rsid w:val="001849B4"/>
    <w:rsid w:val="00185553"/>
    <w:rsid w:val="0018666B"/>
    <w:rsid w:val="0018684E"/>
    <w:rsid w:val="00186C32"/>
    <w:rsid w:val="0018735B"/>
    <w:rsid w:val="001877B6"/>
    <w:rsid w:val="00187E89"/>
    <w:rsid w:val="00187EC6"/>
    <w:rsid w:val="00190416"/>
    <w:rsid w:val="001904EE"/>
    <w:rsid w:val="00190796"/>
    <w:rsid w:val="00192918"/>
    <w:rsid w:val="001944C9"/>
    <w:rsid w:val="00194E4F"/>
    <w:rsid w:val="00194EA3"/>
    <w:rsid w:val="0019565E"/>
    <w:rsid w:val="0019567A"/>
    <w:rsid w:val="00195E15"/>
    <w:rsid w:val="0019667B"/>
    <w:rsid w:val="0019742D"/>
    <w:rsid w:val="00197B11"/>
    <w:rsid w:val="001A0776"/>
    <w:rsid w:val="001A0896"/>
    <w:rsid w:val="001A0C50"/>
    <w:rsid w:val="001A0FD0"/>
    <w:rsid w:val="001A3A0A"/>
    <w:rsid w:val="001A4A19"/>
    <w:rsid w:val="001A4C12"/>
    <w:rsid w:val="001A604F"/>
    <w:rsid w:val="001A6AAD"/>
    <w:rsid w:val="001A6E04"/>
    <w:rsid w:val="001A7F7D"/>
    <w:rsid w:val="001B0507"/>
    <w:rsid w:val="001B2BBE"/>
    <w:rsid w:val="001B2F06"/>
    <w:rsid w:val="001B4479"/>
    <w:rsid w:val="001B576A"/>
    <w:rsid w:val="001B6526"/>
    <w:rsid w:val="001B6A99"/>
    <w:rsid w:val="001B6E90"/>
    <w:rsid w:val="001B71D4"/>
    <w:rsid w:val="001B78D7"/>
    <w:rsid w:val="001B7986"/>
    <w:rsid w:val="001B7B32"/>
    <w:rsid w:val="001C0944"/>
    <w:rsid w:val="001C0DCB"/>
    <w:rsid w:val="001C0F3E"/>
    <w:rsid w:val="001C1BB6"/>
    <w:rsid w:val="001C2349"/>
    <w:rsid w:val="001C35EB"/>
    <w:rsid w:val="001C37E9"/>
    <w:rsid w:val="001C3D0F"/>
    <w:rsid w:val="001C417F"/>
    <w:rsid w:val="001C418D"/>
    <w:rsid w:val="001C4877"/>
    <w:rsid w:val="001C4E53"/>
    <w:rsid w:val="001C547E"/>
    <w:rsid w:val="001C6F2D"/>
    <w:rsid w:val="001C74DF"/>
    <w:rsid w:val="001C7DBF"/>
    <w:rsid w:val="001D026A"/>
    <w:rsid w:val="001D0320"/>
    <w:rsid w:val="001D2652"/>
    <w:rsid w:val="001D2BBA"/>
    <w:rsid w:val="001D2D7E"/>
    <w:rsid w:val="001D2F05"/>
    <w:rsid w:val="001D2F07"/>
    <w:rsid w:val="001D3CF5"/>
    <w:rsid w:val="001D40B5"/>
    <w:rsid w:val="001D42E7"/>
    <w:rsid w:val="001D433C"/>
    <w:rsid w:val="001D4A41"/>
    <w:rsid w:val="001D4D9B"/>
    <w:rsid w:val="001D5EC9"/>
    <w:rsid w:val="001D6CA9"/>
    <w:rsid w:val="001D704D"/>
    <w:rsid w:val="001D7614"/>
    <w:rsid w:val="001E001D"/>
    <w:rsid w:val="001E2D98"/>
    <w:rsid w:val="001E3969"/>
    <w:rsid w:val="001E4156"/>
    <w:rsid w:val="001E43EA"/>
    <w:rsid w:val="001E4A1B"/>
    <w:rsid w:val="001E52CA"/>
    <w:rsid w:val="001E5880"/>
    <w:rsid w:val="001E5C00"/>
    <w:rsid w:val="001F09A8"/>
    <w:rsid w:val="001F0BFB"/>
    <w:rsid w:val="001F15A3"/>
    <w:rsid w:val="001F1678"/>
    <w:rsid w:val="001F17EF"/>
    <w:rsid w:val="001F1E36"/>
    <w:rsid w:val="001F24AB"/>
    <w:rsid w:val="001F344C"/>
    <w:rsid w:val="001F419E"/>
    <w:rsid w:val="001F44DC"/>
    <w:rsid w:val="001F50F6"/>
    <w:rsid w:val="001F5373"/>
    <w:rsid w:val="001F55FC"/>
    <w:rsid w:val="001F72AD"/>
    <w:rsid w:val="001F73F5"/>
    <w:rsid w:val="00200B4E"/>
    <w:rsid w:val="00201211"/>
    <w:rsid w:val="00203516"/>
    <w:rsid w:val="00203FC5"/>
    <w:rsid w:val="00204999"/>
    <w:rsid w:val="00204AC3"/>
    <w:rsid w:val="00205128"/>
    <w:rsid w:val="00205418"/>
    <w:rsid w:val="00205419"/>
    <w:rsid w:val="002066E9"/>
    <w:rsid w:val="00206D2C"/>
    <w:rsid w:val="00207791"/>
    <w:rsid w:val="0020786D"/>
    <w:rsid w:val="00207BF8"/>
    <w:rsid w:val="00210028"/>
    <w:rsid w:val="00210C84"/>
    <w:rsid w:val="002115F9"/>
    <w:rsid w:val="00211BC2"/>
    <w:rsid w:val="002136C5"/>
    <w:rsid w:val="00213995"/>
    <w:rsid w:val="002153F1"/>
    <w:rsid w:val="002157BE"/>
    <w:rsid w:val="002163ED"/>
    <w:rsid w:val="00216BA2"/>
    <w:rsid w:val="002175E1"/>
    <w:rsid w:val="002179F3"/>
    <w:rsid w:val="00220B40"/>
    <w:rsid w:val="00220E65"/>
    <w:rsid w:val="00220E9B"/>
    <w:rsid w:val="00221252"/>
    <w:rsid w:val="00221541"/>
    <w:rsid w:val="00222596"/>
    <w:rsid w:val="00222F18"/>
    <w:rsid w:val="00223138"/>
    <w:rsid w:val="00223B19"/>
    <w:rsid w:val="00223FFC"/>
    <w:rsid w:val="00224654"/>
    <w:rsid w:val="00224750"/>
    <w:rsid w:val="00224BEC"/>
    <w:rsid w:val="00227DB5"/>
    <w:rsid w:val="0023099B"/>
    <w:rsid w:val="00231CC9"/>
    <w:rsid w:val="002334FC"/>
    <w:rsid w:val="0023362F"/>
    <w:rsid w:val="00233CB3"/>
    <w:rsid w:val="00233D6B"/>
    <w:rsid w:val="002343D3"/>
    <w:rsid w:val="002344D9"/>
    <w:rsid w:val="002345F8"/>
    <w:rsid w:val="00236256"/>
    <w:rsid w:val="00236C44"/>
    <w:rsid w:val="00236C8F"/>
    <w:rsid w:val="00240241"/>
    <w:rsid w:val="00241187"/>
    <w:rsid w:val="00241F55"/>
    <w:rsid w:val="00242C0A"/>
    <w:rsid w:val="00242D0E"/>
    <w:rsid w:val="00243031"/>
    <w:rsid w:val="002447D3"/>
    <w:rsid w:val="00244883"/>
    <w:rsid w:val="002474BB"/>
    <w:rsid w:val="00247717"/>
    <w:rsid w:val="00247801"/>
    <w:rsid w:val="0024793F"/>
    <w:rsid w:val="002508BF"/>
    <w:rsid w:val="00250C91"/>
    <w:rsid w:val="00250EFC"/>
    <w:rsid w:val="0025110A"/>
    <w:rsid w:val="00251153"/>
    <w:rsid w:val="00253CE6"/>
    <w:rsid w:val="002544E8"/>
    <w:rsid w:val="00254C7B"/>
    <w:rsid w:val="00254D2B"/>
    <w:rsid w:val="00255648"/>
    <w:rsid w:val="0025569B"/>
    <w:rsid w:val="00256054"/>
    <w:rsid w:val="002564E9"/>
    <w:rsid w:val="0025682A"/>
    <w:rsid w:val="00256D7C"/>
    <w:rsid w:val="00257178"/>
    <w:rsid w:val="00257D8F"/>
    <w:rsid w:val="00257EC1"/>
    <w:rsid w:val="0026054D"/>
    <w:rsid w:val="002608BE"/>
    <w:rsid w:val="00260925"/>
    <w:rsid w:val="00261640"/>
    <w:rsid w:val="00261EDD"/>
    <w:rsid w:val="00262DDE"/>
    <w:rsid w:val="0026382A"/>
    <w:rsid w:val="00263B62"/>
    <w:rsid w:val="00263B64"/>
    <w:rsid w:val="002643FD"/>
    <w:rsid w:val="0026457D"/>
    <w:rsid w:val="002648B6"/>
    <w:rsid w:val="0026571F"/>
    <w:rsid w:val="00265EAC"/>
    <w:rsid w:val="00266299"/>
    <w:rsid w:val="00266CC6"/>
    <w:rsid w:val="00267E9F"/>
    <w:rsid w:val="002701F7"/>
    <w:rsid w:val="00270E63"/>
    <w:rsid w:val="002716AA"/>
    <w:rsid w:val="002717F0"/>
    <w:rsid w:val="0027190F"/>
    <w:rsid w:val="0027287F"/>
    <w:rsid w:val="00272C5B"/>
    <w:rsid w:val="00273C16"/>
    <w:rsid w:val="00273F9A"/>
    <w:rsid w:val="00275070"/>
    <w:rsid w:val="00275AA0"/>
    <w:rsid w:val="002761D4"/>
    <w:rsid w:val="00277B16"/>
    <w:rsid w:val="00277D3A"/>
    <w:rsid w:val="00281521"/>
    <w:rsid w:val="002827E2"/>
    <w:rsid w:val="002837E1"/>
    <w:rsid w:val="00283A54"/>
    <w:rsid w:val="00284F51"/>
    <w:rsid w:val="00284F58"/>
    <w:rsid w:val="00285A37"/>
    <w:rsid w:val="00285FC6"/>
    <w:rsid w:val="0028620E"/>
    <w:rsid w:val="002862A9"/>
    <w:rsid w:val="00286A9F"/>
    <w:rsid w:val="00292557"/>
    <w:rsid w:val="002926BB"/>
    <w:rsid w:val="00292EBF"/>
    <w:rsid w:val="002938A3"/>
    <w:rsid w:val="00295F74"/>
    <w:rsid w:val="00296D86"/>
    <w:rsid w:val="0029797A"/>
    <w:rsid w:val="002A0828"/>
    <w:rsid w:val="002A0D44"/>
    <w:rsid w:val="002A0F60"/>
    <w:rsid w:val="002A147E"/>
    <w:rsid w:val="002A30AC"/>
    <w:rsid w:val="002A31A9"/>
    <w:rsid w:val="002A3539"/>
    <w:rsid w:val="002A3620"/>
    <w:rsid w:val="002A3B3B"/>
    <w:rsid w:val="002A56F1"/>
    <w:rsid w:val="002A5DD4"/>
    <w:rsid w:val="002A6705"/>
    <w:rsid w:val="002A6D2F"/>
    <w:rsid w:val="002A707F"/>
    <w:rsid w:val="002A7239"/>
    <w:rsid w:val="002A7D98"/>
    <w:rsid w:val="002B011E"/>
    <w:rsid w:val="002B22FC"/>
    <w:rsid w:val="002B2ECE"/>
    <w:rsid w:val="002B3E3B"/>
    <w:rsid w:val="002B3FD8"/>
    <w:rsid w:val="002B4AA9"/>
    <w:rsid w:val="002B5B1D"/>
    <w:rsid w:val="002B648E"/>
    <w:rsid w:val="002B6565"/>
    <w:rsid w:val="002B68C8"/>
    <w:rsid w:val="002B6A1D"/>
    <w:rsid w:val="002B7013"/>
    <w:rsid w:val="002B704F"/>
    <w:rsid w:val="002C2644"/>
    <w:rsid w:val="002C4379"/>
    <w:rsid w:val="002C561D"/>
    <w:rsid w:val="002C600D"/>
    <w:rsid w:val="002C667F"/>
    <w:rsid w:val="002C6DC6"/>
    <w:rsid w:val="002C6FF3"/>
    <w:rsid w:val="002D1389"/>
    <w:rsid w:val="002D15E2"/>
    <w:rsid w:val="002D1DC8"/>
    <w:rsid w:val="002D21B9"/>
    <w:rsid w:val="002D2291"/>
    <w:rsid w:val="002D2871"/>
    <w:rsid w:val="002D3A57"/>
    <w:rsid w:val="002D4583"/>
    <w:rsid w:val="002D5232"/>
    <w:rsid w:val="002D52E2"/>
    <w:rsid w:val="002D6560"/>
    <w:rsid w:val="002D7224"/>
    <w:rsid w:val="002E1AB1"/>
    <w:rsid w:val="002E3802"/>
    <w:rsid w:val="002E4436"/>
    <w:rsid w:val="002E48F1"/>
    <w:rsid w:val="002E5E1A"/>
    <w:rsid w:val="002E6F2D"/>
    <w:rsid w:val="002E7A07"/>
    <w:rsid w:val="002F1256"/>
    <w:rsid w:val="002F1CD4"/>
    <w:rsid w:val="002F2E86"/>
    <w:rsid w:val="002F2ECA"/>
    <w:rsid w:val="002F36A0"/>
    <w:rsid w:val="002F4D60"/>
    <w:rsid w:val="002F5078"/>
    <w:rsid w:val="002F5ADA"/>
    <w:rsid w:val="002F6580"/>
    <w:rsid w:val="002F6910"/>
    <w:rsid w:val="002F6F9F"/>
    <w:rsid w:val="002F71D6"/>
    <w:rsid w:val="002F7202"/>
    <w:rsid w:val="002F7CD2"/>
    <w:rsid w:val="002F7D10"/>
    <w:rsid w:val="003014EF"/>
    <w:rsid w:val="00301E75"/>
    <w:rsid w:val="0030258B"/>
    <w:rsid w:val="003025D5"/>
    <w:rsid w:val="00302886"/>
    <w:rsid w:val="0030289A"/>
    <w:rsid w:val="00302E9F"/>
    <w:rsid w:val="0030354F"/>
    <w:rsid w:val="00303BE6"/>
    <w:rsid w:val="00304901"/>
    <w:rsid w:val="00304AA0"/>
    <w:rsid w:val="00306185"/>
    <w:rsid w:val="00306335"/>
    <w:rsid w:val="003066A1"/>
    <w:rsid w:val="0030686C"/>
    <w:rsid w:val="00306D62"/>
    <w:rsid w:val="003103D4"/>
    <w:rsid w:val="003105A4"/>
    <w:rsid w:val="00312DD9"/>
    <w:rsid w:val="0031348D"/>
    <w:rsid w:val="00313FCA"/>
    <w:rsid w:val="003149D1"/>
    <w:rsid w:val="00317316"/>
    <w:rsid w:val="0031788F"/>
    <w:rsid w:val="00317BE4"/>
    <w:rsid w:val="00320382"/>
    <w:rsid w:val="00320FEB"/>
    <w:rsid w:val="00321374"/>
    <w:rsid w:val="00321C10"/>
    <w:rsid w:val="00321EAE"/>
    <w:rsid w:val="00322DDD"/>
    <w:rsid w:val="0032301F"/>
    <w:rsid w:val="00323B02"/>
    <w:rsid w:val="00323E64"/>
    <w:rsid w:val="00323E7A"/>
    <w:rsid w:val="003244D2"/>
    <w:rsid w:val="003257C1"/>
    <w:rsid w:val="003258D1"/>
    <w:rsid w:val="00325E91"/>
    <w:rsid w:val="003266E0"/>
    <w:rsid w:val="00327160"/>
    <w:rsid w:val="003303F4"/>
    <w:rsid w:val="00330503"/>
    <w:rsid w:val="003307A4"/>
    <w:rsid w:val="00330F81"/>
    <w:rsid w:val="0033141F"/>
    <w:rsid w:val="00331716"/>
    <w:rsid w:val="0033273F"/>
    <w:rsid w:val="00333035"/>
    <w:rsid w:val="003331C6"/>
    <w:rsid w:val="003332CE"/>
    <w:rsid w:val="00333433"/>
    <w:rsid w:val="0033402A"/>
    <w:rsid w:val="003346DD"/>
    <w:rsid w:val="0033561C"/>
    <w:rsid w:val="003358D4"/>
    <w:rsid w:val="003361B1"/>
    <w:rsid w:val="003365FF"/>
    <w:rsid w:val="0033692C"/>
    <w:rsid w:val="00336FFD"/>
    <w:rsid w:val="00337EB9"/>
    <w:rsid w:val="00341385"/>
    <w:rsid w:val="00341F32"/>
    <w:rsid w:val="0034252D"/>
    <w:rsid w:val="00342A37"/>
    <w:rsid w:val="00344049"/>
    <w:rsid w:val="0034477A"/>
    <w:rsid w:val="00345BC9"/>
    <w:rsid w:val="003462BF"/>
    <w:rsid w:val="0034728C"/>
    <w:rsid w:val="00347504"/>
    <w:rsid w:val="00350A9C"/>
    <w:rsid w:val="003516DC"/>
    <w:rsid w:val="003522DA"/>
    <w:rsid w:val="00352AFE"/>
    <w:rsid w:val="00353009"/>
    <w:rsid w:val="00354071"/>
    <w:rsid w:val="0035542E"/>
    <w:rsid w:val="003557C7"/>
    <w:rsid w:val="00355A88"/>
    <w:rsid w:val="003577C7"/>
    <w:rsid w:val="00357A7B"/>
    <w:rsid w:val="00357F1B"/>
    <w:rsid w:val="003602AD"/>
    <w:rsid w:val="00360508"/>
    <w:rsid w:val="00362035"/>
    <w:rsid w:val="00362039"/>
    <w:rsid w:val="00362D9E"/>
    <w:rsid w:val="00363CC4"/>
    <w:rsid w:val="00363D23"/>
    <w:rsid w:val="00364495"/>
    <w:rsid w:val="00365D1E"/>
    <w:rsid w:val="003660CC"/>
    <w:rsid w:val="0036708E"/>
    <w:rsid w:val="00367EF3"/>
    <w:rsid w:val="00367F1E"/>
    <w:rsid w:val="003701FB"/>
    <w:rsid w:val="00370627"/>
    <w:rsid w:val="00370BBF"/>
    <w:rsid w:val="00370C77"/>
    <w:rsid w:val="003715AA"/>
    <w:rsid w:val="0037178A"/>
    <w:rsid w:val="00371A09"/>
    <w:rsid w:val="00374BE2"/>
    <w:rsid w:val="00374F5D"/>
    <w:rsid w:val="003756F6"/>
    <w:rsid w:val="00375A0F"/>
    <w:rsid w:val="00376BB5"/>
    <w:rsid w:val="00376F73"/>
    <w:rsid w:val="00377DAA"/>
    <w:rsid w:val="00380699"/>
    <w:rsid w:val="00380819"/>
    <w:rsid w:val="00381948"/>
    <w:rsid w:val="00381A03"/>
    <w:rsid w:val="00381E65"/>
    <w:rsid w:val="00382150"/>
    <w:rsid w:val="003824B4"/>
    <w:rsid w:val="00383C55"/>
    <w:rsid w:val="00383E29"/>
    <w:rsid w:val="00384590"/>
    <w:rsid w:val="00384FAA"/>
    <w:rsid w:val="003854D6"/>
    <w:rsid w:val="00385B91"/>
    <w:rsid w:val="00385B94"/>
    <w:rsid w:val="0038606F"/>
    <w:rsid w:val="00386301"/>
    <w:rsid w:val="0038653D"/>
    <w:rsid w:val="00386DBE"/>
    <w:rsid w:val="00390017"/>
    <w:rsid w:val="00391394"/>
    <w:rsid w:val="003913FD"/>
    <w:rsid w:val="00391D8C"/>
    <w:rsid w:val="003923CA"/>
    <w:rsid w:val="003939AF"/>
    <w:rsid w:val="00393B52"/>
    <w:rsid w:val="00394013"/>
    <w:rsid w:val="0039420F"/>
    <w:rsid w:val="0039436D"/>
    <w:rsid w:val="00394409"/>
    <w:rsid w:val="003951F0"/>
    <w:rsid w:val="00395AEE"/>
    <w:rsid w:val="003961A5"/>
    <w:rsid w:val="003965CB"/>
    <w:rsid w:val="00397401"/>
    <w:rsid w:val="003A02AA"/>
    <w:rsid w:val="003A04C0"/>
    <w:rsid w:val="003A110A"/>
    <w:rsid w:val="003A1EB2"/>
    <w:rsid w:val="003A4A27"/>
    <w:rsid w:val="003A5613"/>
    <w:rsid w:val="003A596D"/>
    <w:rsid w:val="003A5CA6"/>
    <w:rsid w:val="003A5DC4"/>
    <w:rsid w:val="003A5F64"/>
    <w:rsid w:val="003A5FD6"/>
    <w:rsid w:val="003B0729"/>
    <w:rsid w:val="003B2EDE"/>
    <w:rsid w:val="003B3EA0"/>
    <w:rsid w:val="003B4136"/>
    <w:rsid w:val="003B42CA"/>
    <w:rsid w:val="003B5865"/>
    <w:rsid w:val="003B5B6F"/>
    <w:rsid w:val="003B60DD"/>
    <w:rsid w:val="003B645E"/>
    <w:rsid w:val="003C03E7"/>
    <w:rsid w:val="003C0B0D"/>
    <w:rsid w:val="003C1010"/>
    <w:rsid w:val="003C18CB"/>
    <w:rsid w:val="003C1B2B"/>
    <w:rsid w:val="003C1BDE"/>
    <w:rsid w:val="003C1C7B"/>
    <w:rsid w:val="003C281A"/>
    <w:rsid w:val="003C2943"/>
    <w:rsid w:val="003C2A8B"/>
    <w:rsid w:val="003C2CEB"/>
    <w:rsid w:val="003C2D8F"/>
    <w:rsid w:val="003C303B"/>
    <w:rsid w:val="003C3B6F"/>
    <w:rsid w:val="003C5DEB"/>
    <w:rsid w:val="003C601D"/>
    <w:rsid w:val="003C6833"/>
    <w:rsid w:val="003C76BD"/>
    <w:rsid w:val="003C774E"/>
    <w:rsid w:val="003C7E5A"/>
    <w:rsid w:val="003D085D"/>
    <w:rsid w:val="003D0BDC"/>
    <w:rsid w:val="003D1E48"/>
    <w:rsid w:val="003D2012"/>
    <w:rsid w:val="003D3936"/>
    <w:rsid w:val="003D48F1"/>
    <w:rsid w:val="003D5435"/>
    <w:rsid w:val="003D6370"/>
    <w:rsid w:val="003D68EE"/>
    <w:rsid w:val="003D7CED"/>
    <w:rsid w:val="003E03D4"/>
    <w:rsid w:val="003E05CF"/>
    <w:rsid w:val="003E124B"/>
    <w:rsid w:val="003E134F"/>
    <w:rsid w:val="003E177A"/>
    <w:rsid w:val="003E1AB5"/>
    <w:rsid w:val="003E2403"/>
    <w:rsid w:val="003E2970"/>
    <w:rsid w:val="003E2FDB"/>
    <w:rsid w:val="003E3FB9"/>
    <w:rsid w:val="003E48CD"/>
    <w:rsid w:val="003E4B1D"/>
    <w:rsid w:val="003E59FE"/>
    <w:rsid w:val="003E5CFD"/>
    <w:rsid w:val="003E617C"/>
    <w:rsid w:val="003E62D6"/>
    <w:rsid w:val="003E64B6"/>
    <w:rsid w:val="003E6782"/>
    <w:rsid w:val="003E7EE5"/>
    <w:rsid w:val="003F0EEE"/>
    <w:rsid w:val="003F18F1"/>
    <w:rsid w:val="003F2B57"/>
    <w:rsid w:val="003F3680"/>
    <w:rsid w:val="003F3A3D"/>
    <w:rsid w:val="003F3E46"/>
    <w:rsid w:val="003F4332"/>
    <w:rsid w:val="003F4C25"/>
    <w:rsid w:val="003F54CA"/>
    <w:rsid w:val="003F5CE7"/>
    <w:rsid w:val="003F7A7D"/>
    <w:rsid w:val="00401312"/>
    <w:rsid w:val="0040158A"/>
    <w:rsid w:val="004019E9"/>
    <w:rsid w:val="00402E70"/>
    <w:rsid w:val="00405CB2"/>
    <w:rsid w:val="00406441"/>
    <w:rsid w:val="00406E57"/>
    <w:rsid w:val="00407682"/>
    <w:rsid w:val="00410448"/>
    <w:rsid w:val="00410812"/>
    <w:rsid w:val="004108FB"/>
    <w:rsid w:val="00410CB5"/>
    <w:rsid w:val="00410D59"/>
    <w:rsid w:val="00411D53"/>
    <w:rsid w:val="00412440"/>
    <w:rsid w:val="0041271D"/>
    <w:rsid w:val="00412947"/>
    <w:rsid w:val="00413083"/>
    <w:rsid w:val="00413B89"/>
    <w:rsid w:val="00413F9D"/>
    <w:rsid w:val="004147E3"/>
    <w:rsid w:val="00414AD4"/>
    <w:rsid w:val="0041518F"/>
    <w:rsid w:val="0041772B"/>
    <w:rsid w:val="004206AC"/>
    <w:rsid w:val="00421CBD"/>
    <w:rsid w:val="004222A2"/>
    <w:rsid w:val="00422E17"/>
    <w:rsid w:val="00422F85"/>
    <w:rsid w:val="004248E1"/>
    <w:rsid w:val="004252A9"/>
    <w:rsid w:val="00426284"/>
    <w:rsid w:val="00426538"/>
    <w:rsid w:val="00426772"/>
    <w:rsid w:val="0042697F"/>
    <w:rsid w:val="0042774E"/>
    <w:rsid w:val="00427860"/>
    <w:rsid w:val="00432037"/>
    <w:rsid w:val="004339F2"/>
    <w:rsid w:val="004352FB"/>
    <w:rsid w:val="00436ED3"/>
    <w:rsid w:val="004409D9"/>
    <w:rsid w:val="00440BD1"/>
    <w:rsid w:val="00441E01"/>
    <w:rsid w:val="00442745"/>
    <w:rsid w:val="0044439F"/>
    <w:rsid w:val="004449B4"/>
    <w:rsid w:val="00444E72"/>
    <w:rsid w:val="004450AF"/>
    <w:rsid w:val="00445D8C"/>
    <w:rsid w:val="004464A8"/>
    <w:rsid w:val="00446B7A"/>
    <w:rsid w:val="00446B7E"/>
    <w:rsid w:val="0044757C"/>
    <w:rsid w:val="004501A0"/>
    <w:rsid w:val="00451771"/>
    <w:rsid w:val="00451C12"/>
    <w:rsid w:val="00451F70"/>
    <w:rsid w:val="0045303A"/>
    <w:rsid w:val="0045410E"/>
    <w:rsid w:val="004563CA"/>
    <w:rsid w:val="00461B0D"/>
    <w:rsid w:val="004621DF"/>
    <w:rsid w:val="004626A6"/>
    <w:rsid w:val="00463BA6"/>
    <w:rsid w:val="00463CEC"/>
    <w:rsid w:val="00464691"/>
    <w:rsid w:val="004647F1"/>
    <w:rsid w:val="00465216"/>
    <w:rsid w:val="00465289"/>
    <w:rsid w:val="0046549D"/>
    <w:rsid w:val="00465556"/>
    <w:rsid w:val="0046607D"/>
    <w:rsid w:val="00467732"/>
    <w:rsid w:val="0047135A"/>
    <w:rsid w:val="00472986"/>
    <w:rsid w:val="00475421"/>
    <w:rsid w:val="00475ACD"/>
    <w:rsid w:val="00475C68"/>
    <w:rsid w:val="00475CF3"/>
    <w:rsid w:val="00476FBE"/>
    <w:rsid w:val="0047737D"/>
    <w:rsid w:val="004803F5"/>
    <w:rsid w:val="00480E6B"/>
    <w:rsid w:val="00481640"/>
    <w:rsid w:val="0048174B"/>
    <w:rsid w:val="00481A60"/>
    <w:rsid w:val="004821AA"/>
    <w:rsid w:val="00482BE9"/>
    <w:rsid w:val="00482D91"/>
    <w:rsid w:val="00483080"/>
    <w:rsid w:val="004830D8"/>
    <w:rsid w:val="00483412"/>
    <w:rsid w:val="004838D0"/>
    <w:rsid w:val="00483E0A"/>
    <w:rsid w:val="00483E76"/>
    <w:rsid w:val="00484362"/>
    <w:rsid w:val="00484F25"/>
    <w:rsid w:val="0048522B"/>
    <w:rsid w:val="00486CC1"/>
    <w:rsid w:val="004874D1"/>
    <w:rsid w:val="00487C8B"/>
    <w:rsid w:val="00490142"/>
    <w:rsid w:val="00491310"/>
    <w:rsid w:val="00491314"/>
    <w:rsid w:val="0049131E"/>
    <w:rsid w:val="00491D91"/>
    <w:rsid w:val="00492AA8"/>
    <w:rsid w:val="00493548"/>
    <w:rsid w:val="004939A0"/>
    <w:rsid w:val="0049542C"/>
    <w:rsid w:val="004955EF"/>
    <w:rsid w:val="00495EE8"/>
    <w:rsid w:val="004967AD"/>
    <w:rsid w:val="004973FA"/>
    <w:rsid w:val="004A1225"/>
    <w:rsid w:val="004A2F78"/>
    <w:rsid w:val="004A35D1"/>
    <w:rsid w:val="004A4670"/>
    <w:rsid w:val="004A53FA"/>
    <w:rsid w:val="004A6B48"/>
    <w:rsid w:val="004A7E4B"/>
    <w:rsid w:val="004B0914"/>
    <w:rsid w:val="004B14E8"/>
    <w:rsid w:val="004B2663"/>
    <w:rsid w:val="004B28C4"/>
    <w:rsid w:val="004B3858"/>
    <w:rsid w:val="004B39F4"/>
    <w:rsid w:val="004B3C3B"/>
    <w:rsid w:val="004B4B40"/>
    <w:rsid w:val="004B4FD1"/>
    <w:rsid w:val="004B5116"/>
    <w:rsid w:val="004B5320"/>
    <w:rsid w:val="004B610E"/>
    <w:rsid w:val="004B726B"/>
    <w:rsid w:val="004C0459"/>
    <w:rsid w:val="004C062F"/>
    <w:rsid w:val="004C0633"/>
    <w:rsid w:val="004C082D"/>
    <w:rsid w:val="004C140F"/>
    <w:rsid w:val="004C1694"/>
    <w:rsid w:val="004C2034"/>
    <w:rsid w:val="004C2A6A"/>
    <w:rsid w:val="004C3A97"/>
    <w:rsid w:val="004C66AC"/>
    <w:rsid w:val="004C6960"/>
    <w:rsid w:val="004C6B23"/>
    <w:rsid w:val="004C74C4"/>
    <w:rsid w:val="004D14D6"/>
    <w:rsid w:val="004D1D33"/>
    <w:rsid w:val="004D22C0"/>
    <w:rsid w:val="004D25A3"/>
    <w:rsid w:val="004D2AF8"/>
    <w:rsid w:val="004D369C"/>
    <w:rsid w:val="004D471D"/>
    <w:rsid w:val="004D5577"/>
    <w:rsid w:val="004D5B8E"/>
    <w:rsid w:val="004D7646"/>
    <w:rsid w:val="004E0570"/>
    <w:rsid w:val="004E0F26"/>
    <w:rsid w:val="004E205E"/>
    <w:rsid w:val="004E23B7"/>
    <w:rsid w:val="004E2820"/>
    <w:rsid w:val="004E29C1"/>
    <w:rsid w:val="004E334E"/>
    <w:rsid w:val="004E3DCC"/>
    <w:rsid w:val="004E4D55"/>
    <w:rsid w:val="004E59D4"/>
    <w:rsid w:val="004E5AEE"/>
    <w:rsid w:val="004E5E2F"/>
    <w:rsid w:val="004E6A22"/>
    <w:rsid w:val="004E6C56"/>
    <w:rsid w:val="004E70FC"/>
    <w:rsid w:val="004E763F"/>
    <w:rsid w:val="004E7A91"/>
    <w:rsid w:val="004F1B28"/>
    <w:rsid w:val="004F251D"/>
    <w:rsid w:val="004F5CAF"/>
    <w:rsid w:val="004F71FB"/>
    <w:rsid w:val="004F75ED"/>
    <w:rsid w:val="00500A5C"/>
    <w:rsid w:val="00500AEE"/>
    <w:rsid w:val="00500E1C"/>
    <w:rsid w:val="00502279"/>
    <w:rsid w:val="0050296D"/>
    <w:rsid w:val="005031DE"/>
    <w:rsid w:val="005048F3"/>
    <w:rsid w:val="0050493C"/>
    <w:rsid w:val="00505101"/>
    <w:rsid w:val="005065DB"/>
    <w:rsid w:val="005066BA"/>
    <w:rsid w:val="00510979"/>
    <w:rsid w:val="00512CF0"/>
    <w:rsid w:val="0051335E"/>
    <w:rsid w:val="00513396"/>
    <w:rsid w:val="0051359D"/>
    <w:rsid w:val="005137B6"/>
    <w:rsid w:val="00513D72"/>
    <w:rsid w:val="005141B7"/>
    <w:rsid w:val="00514853"/>
    <w:rsid w:val="005153C7"/>
    <w:rsid w:val="00515C1F"/>
    <w:rsid w:val="00515CD7"/>
    <w:rsid w:val="0051634F"/>
    <w:rsid w:val="005169D3"/>
    <w:rsid w:val="00517144"/>
    <w:rsid w:val="005171E7"/>
    <w:rsid w:val="00517C70"/>
    <w:rsid w:val="00517F70"/>
    <w:rsid w:val="00521A4E"/>
    <w:rsid w:val="005228BB"/>
    <w:rsid w:val="00522953"/>
    <w:rsid w:val="00522DA6"/>
    <w:rsid w:val="0052339D"/>
    <w:rsid w:val="005234AA"/>
    <w:rsid w:val="00523984"/>
    <w:rsid w:val="0052487E"/>
    <w:rsid w:val="00525319"/>
    <w:rsid w:val="005258E6"/>
    <w:rsid w:val="005275D2"/>
    <w:rsid w:val="00527C3F"/>
    <w:rsid w:val="00527C6C"/>
    <w:rsid w:val="00527F09"/>
    <w:rsid w:val="00530508"/>
    <w:rsid w:val="00530CC5"/>
    <w:rsid w:val="00531E52"/>
    <w:rsid w:val="00532399"/>
    <w:rsid w:val="00532E91"/>
    <w:rsid w:val="00533256"/>
    <w:rsid w:val="00533D78"/>
    <w:rsid w:val="00535D63"/>
    <w:rsid w:val="005373CB"/>
    <w:rsid w:val="0053771A"/>
    <w:rsid w:val="00540B64"/>
    <w:rsid w:val="00540C7B"/>
    <w:rsid w:val="005410DA"/>
    <w:rsid w:val="005413A8"/>
    <w:rsid w:val="00542121"/>
    <w:rsid w:val="00542749"/>
    <w:rsid w:val="005427B5"/>
    <w:rsid w:val="005430DD"/>
    <w:rsid w:val="0054322E"/>
    <w:rsid w:val="005470B0"/>
    <w:rsid w:val="00547A84"/>
    <w:rsid w:val="00547AED"/>
    <w:rsid w:val="005504B5"/>
    <w:rsid w:val="00550EA0"/>
    <w:rsid w:val="0055149C"/>
    <w:rsid w:val="00552022"/>
    <w:rsid w:val="0055244A"/>
    <w:rsid w:val="00554E00"/>
    <w:rsid w:val="005560BC"/>
    <w:rsid w:val="00556537"/>
    <w:rsid w:val="0055715D"/>
    <w:rsid w:val="005571D1"/>
    <w:rsid w:val="00557841"/>
    <w:rsid w:val="00557889"/>
    <w:rsid w:val="00557A0B"/>
    <w:rsid w:val="00557D14"/>
    <w:rsid w:val="00560CB8"/>
    <w:rsid w:val="00561059"/>
    <w:rsid w:val="005612BE"/>
    <w:rsid w:val="00561CD8"/>
    <w:rsid w:val="00562175"/>
    <w:rsid w:val="0056250E"/>
    <w:rsid w:val="0056257F"/>
    <w:rsid w:val="00563864"/>
    <w:rsid w:val="00563F0E"/>
    <w:rsid w:val="00571D36"/>
    <w:rsid w:val="00572AAF"/>
    <w:rsid w:val="005742AB"/>
    <w:rsid w:val="0057502A"/>
    <w:rsid w:val="00575358"/>
    <w:rsid w:val="00575CE5"/>
    <w:rsid w:val="0057622E"/>
    <w:rsid w:val="00577A02"/>
    <w:rsid w:val="00577A74"/>
    <w:rsid w:val="005818FF"/>
    <w:rsid w:val="00581C41"/>
    <w:rsid w:val="005839F0"/>
    <w:rsid w:val="00585574"/>
    <w:rsid w:val="00585AC5"/>
    <w:rsid w:val="00585E3E"/>
    <w:rsid w:val="00585E69"/>
    <w:rsid w:val="00586AEB"/>
    <w:rsid w:val="005875C9"/>
    <w:rsid w:val="00587888"/>
    <w:rsid w:val="00587D6E"/>
    <w:rsid w:val="00590E8C"/>
    <w:rsid w:val="00590F69"/>
    <w:rsid w:val="005912DF"/>
    <w:rsid w:val="00591725"/>
    <w:rsid w:val="005921A1"/>
    <w:rsid w:val="0059245B"/>
    <w:rsid w:val="00592D78"/>
    <w:rsid w:val="00593E21"/>
    <w:rsid w:val="0059404A"/>
    <w:rsid w:val="005947C3"/>
    <w:rsid w:val="00594CC7"/>
    <w:rsid w:val="005963B1"/>
    <w:rsid w:val="005979CB"/>
    <w:rsid w:val="00597A53"/>
    <w:rsid w:val="005A0958"/>
    <w:rsid w:val="005A0F2B"/>
    <w:rsid w:val="005A1963"/>
    <w:rsid w:val="005A3F5A"/>
    <w:rsid w:val="005A414D"/>
    <w:rsid w:val="005A4474"/>
    <w:rsid w:val="005A5139"/>
    <w:rsid w:val="005A6C40"/>
    <w:rsid w:val="005B1720"/>
    <w:rsid w:val="005B1D32"/>
    <w:rsid w:val="005B1DCB"/>
    <w:rsid w:val="005B2114"/>
    <w:rsid w:val="005B2C97"/>
    <w:rsid w:val="005B2D2E"/>
    <w:rsid w:val="005B3826"/>
    <w:rsid w:val="005B3C42"/>
    <w:rsid w:val="005B46DB"/>
    <w:rsid w:val="005B4CA2"/>
    <w:rsid w:val="005B57DC"/>
    <w:rsid w:val="005B5829"/>
    <w:rsid w:val="005B5D58"/>
    <w:rsid w:val="005B5EC1"/>
    <w:rsid w:val="005B62AA"/>
    <w:rsid w:val="005B7D32"/>
    <w:rsid w:val="005B7F5C"/>
    <w:rsid w:val="005C0116"/>
    <w:rsid w:val="005C0925"/>
    <w:rsid w:val="005C0E0D"/>
    <w:rsid w:val="005C0E58"/>
    <w:rsid w:val="005C23C5"/>
    <w:rsid w:val="005C27BE"/>
    <w:rsid w:val="005C2F54"/>
    <w:rsid w:val="005C3CF7"/>
    <w:rsid w:val="005C469F"/>
    <w:rsid w:val="005C4C98"/>
    <w:rsid w:val="005C5010"/>
    <w:rsid w:val="005C54B1"/>
    <w:rsid w:val="005C5AE9"/>
    <w:rsid w:val="005C70E0"/>
    <w:rsid w:val="005C7A4B"/>
    <w:rsid w:val="005D0003"/>
    <w:rsid w:val="005D0218"/>
    <w:rsid w:val="005D09E2"/>
    <w:rsid w:val="005D13B7"/>
    <w:rsid w:val="005D2804"/>
    <w:rsid w:val="005D3C91"/>
    <w:rsid w:val="005D4A51"/>
    <w:rsid w:val="005D4D8D"/>
    <w:rsid w:val="005D553F"/>
    <w:rsid w:val="005D6248"/>
    <w:rsid w:val="005D6553"/>
    <w:rsid w:val="005D6EAC"/>
    <w:rsid w:val="005E03A3"/>
    <w:rsid w:val="005E070D"/>
    <w:rsid w:val="005E0CA9"/>
    <w:rsid w:val="005E0DAD"/>
    <w:rsid w:val="005E2686"/>
    <w:rsid w:val="005E3EAE"/>
    <w:rsid w:val="005E3F5B"/>
    <w:rsid w:val="005E4015"/>
    <w:rsid w:val="005E4AE4"/>
    <w:rsid w:val="005E4E3E"/>
    <w:rsid w:val="005E64B1"/>
    <w:rsid w:val="005E6751"/>
    <w:rsid w:val="005E70AF"/>
    <w:rsid w:val="005F03AA"/>
    <w:rsid w:val="005F091C"/>
    <w:rsid w:val="005F0BC7"/>
    <w:rsid w:val="005F20EA"/>
    <w:rsid w:val="005F2C14"/>
    <w:rsid w:val="005F47CD"/>
    <w:rsid w:val="005F4B19"/>
    <w:rsid w:val="005F4FB1"/>
    <w:rsid w:val="005F694C"/>
    <w:rsid w:val="00600BCF"/>
    <w:rsid w:val="00600DA8"/>
    <w:rsid w:val="006013B9"/>
    <w:rsid w:val="006017DD"/>
    <w:rsid w:val="0060378D"/>
    <w:rsid w:val="00603F21"/>
    <w:rsid w:val="006055FE"/>
    <w:rsid w:val="00605A5B"/>
    <w:rsid w:val="00605AD1"/>
    <w:rsid w:val="00606E36"/>
    <w:rsid w:val="0060768F"/>
    <w:rsid w:val="00607DF7"/>
    <w:rsid w:val="006103F0"/>
    <w:rsid w:val="00610403"/>
    <w:rsid w:val="00611056"/>
    <w:rsid w:val="0061238E"/>
    <w:rsid w:val="006123FD"/>
    <w:rsid w:val="00612834"/>
    <w:rsid w:val="00613C80"/>
    <w:rsid w:val="00613E12"/>
    <w:rsid w:val="006155E1"/>
    <w:rsid w:val="0061572A"/>
    <w:rsid w:val="00616E94"/>
    <w:rsid w:val="0061729A"/>
    <w:rsid w:val="00617564"/>
    <w:rsid w:val="006177FA"/>
    <w:rsid w:val="00620166"/>
    <w:rsid w:val="0062019E"/>
    <w:rsid w:val="00620DBC"/>
    <w:rsid w:val="00620FD2"/>
    <w:rsid w:val="00621FAB"/>
    <w:rsid w:val="0062219C"/>
    <w:rsid w:val="00622D78"/>
    <w:rsid w:val="006230EC"/>
    <w:rsid w:val="00623A3E"/>
    <w:rsid w:val="00624747"/>
    <w:rsid w:val="006248A6"/>
    <w:rsid w:val="0062502F"/>
    <w:rsid w:val="00626007"/>
    <w:rsid w:val="0062674E"/>
    <w:rsid w:val="00627123"/>
    <w:rsid w:val="00627235"/>
    <w:rsid w:val="006279BF"/>
    <w:rsid w:val="00630A92"/>
    <w:rsid w:val="00630E23"/>
    <w:rsid w:val="00632952"/>
    <w:rsid w:val="00632DBA"/>
    <w:rsid w:val="0063317A"/>
    <w:rsid w:val="006336E2"/>
    <w:rsid w:val="00633BC2"/>
    <w:rsid w:val="00633E1D"/>
    <w:rsid w:val="00634220"/>
    <w:rsid w:val="0063430D"/>
    <w:rsid w:val="006365E2"/>
    <w:rsid w:val="006376C8"/>
    <w:rsid w:val="0064059A"/>
    <w:rsid w:val="006405F1"/>
    <w:rsid w:val="006407CD"/>
    <w:rsid w:val="00641430"/>
    <w:rsid w:val="00641543"/>
    <w:rsid w:val="00642473"/>
    <w:rsid w:val="006424A4"/>
    <w:rsid w:val="006424BC"/>
    <w:rsid w:val="00642D64"/>
    <w:rsid w:val="00642F4C"/>
    <w:rsid w:val="006434C5"/>
    <w:rsid w:val="00644A96"/>
    <w:rsid w:val="00645994"/>
    <w:rsid w:val="00645A94"/>
    <w:rsid w:val="006465FF"/>
    <w:rsid w:val="0064673C"/>
    <w:rsid w:val="00646B01"/>
    <w:rsid w:val="006517E2"/>
    <w:rsid w:val="00651B61"/>
    <w:rsid w:val="006525CB"/>
    <w:rsid w:val="006538CD"/>
    <w:rsid w:val="00653BDB"/>
    <w:rsid w:val="0065424A"/>
    <w:rsid w:val="0065527B"/>
    <w:rsid w:val="00656421"/>
    <w:rsid w:val="006565E2"/>
    <w:rsid w:val="00657A2F"/>
    <w:rsid w:val="00660373"/>
    <w:rsid w:val="006608E5"/>
    <w:rsid w:val="00661339"/>
    <w:rsid w:val="00662683"/>
    <w:rsid w:val="006635B1"/>
    <w:rsid w:val="00664684"/>
    <w:rsid w:val="006648CB"/>
    <w:rsid w:val="0066516D"/>
    <w:rsid w:val="00665D88"/>
    <w:rsid w:val="00666C11"/>
    <w:rsid w:val="00671414"/>
    <w:rsid w:val="00671F12"/>
    <w:rsid w:val="00672387"/>
    <w:rsid w:val="00672D3B"/>
    <w:rsid w:val="00672E45"/>
    <w:rsid w:val="00672FE4"/>
    <w:rsid w:val="00673782"/>
    <w:rsid w:val="00673ED3"/>
    <w:rsid w:val="0067487C"/>
    <w:rsid w:val="00674E29"/>
    <w:rsid w:val="00681117"/>
    <w:rsid w:val="00681160"/>
    <w:rsid w:val="006818F2"/>
    <w:rsid w:val="00681E5D"/>
    <w:rsid w:val="0068506B"/>
    <w:rsid w:val="006854A4"/>
    <w:rsid w:val="0068653A"/>
    <w:rsid w:val="0068772D"/>
    <w:rsid w:val="00687CA5"/>
    <w:rsid w:val="00687F77"/>
    <w:rsid w:val="0069007A"/>
    <w:rsid w:val="0069144C"/>
    <w:rsid w:val="00692062"/>
    <w:rsid w:val="00692D1A"/>
    <w:rsid w:val="00693152"/>
    <w:rsid w:val="00693308"/>
    <w:rsid w:val="0069484C"/>
    <w:rsid w:val="00695BCF"/>
    <w:rsid w:val="00696A5E"/>
    <w:rsid w:val="00697590"/>
    <w:rsid w:val="0069768C"/>
    <w:rsid w:val="006A08BF"/>
    <w:rsid w:val="006A1ABD"/>
    <w:rsid w:val="006A1EFD"/>
    <w:rsid w:val="006A4314"/>
    <w:rsid w:val="006A46BC"/>
    <w:rsid w:val="006A47F3"/>
    <w:rsid w:val="006A5C33"/>
    <w:rsid w:val="006A5F31"/>
    <w:rsid w:val="006A71DC"/>
    <w:rsid w:val="006A76F4"/>
    <w:rsid w:val="006B05D0"/>
    <w:rsid w:val="006B0B1E"/>
    <w:rsid w:val="006B0C64"/>
    <w:rsid w:val="006B34AA"/>
    <w:rsid w:val="006B3A8D"/>
    <w:rsid w:val="006B413B"/>
    <w:rsid w:val="006B4850"/>
    <w:rsid w:val="006B5410"/>
    <w:rsid w:val="006B5C7D"/>
    <w:rsid w:val="006B749A"/>
    <w:rsid w:val="006B7C99"/>
    <w:rsid w:val="006C0225"/>
    <w:rsid w:val="006C14BC"/>
    <w:rsid w:val="006C257A"/>
    <w:rsid w:val="006C57D1"/>
    <w:rsid w:val="006C6318"/>
    <w:rsid w:val="006C640A"/>
    <w:rsid w:val="006C7631"/>
    <w:rsid w:val="006C78E0"/>
    <w:rsid w:val="006C7F76"/>
    <w:rsid w:val="006D09FE"/>
    <w:rsid w:val="006D18C1"/>
    <w:rsid w:val="006D2D38"/>
    <w:rsid w:val="006D33C6"/>
    <w:rsid w:val="006D3E5C"/>
    <w:rsid w:val="006D5ACF"/>
    <w:rsid w:val="006D6160"/>
    <w:rsid w:val="006D6BEF"/>
    <w:rsid w:val="006E30DA"/>
    <w:rsid w:val="006E373D"/>
    <w:rsid w:val="006E3C51"/>
    <w:rsid w:val="006E3ED7"/>
    <w:rsid w:val="006E5448"/>
    <w:rsid w:val="006E5CF7"/>
    <w:rsid w:val="006E63FD"/>
    <w:rsid w:val="006E6A46"/>
    <w:rsid w:val="006E76D6"/>
    <w:rsid w:val="006F02CE"/>
    <w:rsid w:val="006F1089"/>
    <w:rsid w:val="006F1643"/>
    <w:rsid w:val="006F34A7"/>
    <w:rsid w:val="006F38E3"/>
    <w:rsid w:val="006F5DA6"/>
    <w:rsid w:val="006F6C87"/>
    <w:rsid w:val="006F7150"/>
    <w:rsid w:val="006F71FC"/>
    <w:rsid w:val="00700487"/>
    <w:rsid w:val="00700B0C"/>
    <w:rsid w:val="00700C4A"/>
    <w:rsid w:val="0070197C"/>
    <w:rsid w:val="00703CB1"/>
    <w:rsid w:val="00703CE1"/>
    <w:rsid w:val="007045F4"/>
    <w:rsid w:val="00705545"/>
    <w:rsid w:val="00705E59"/>
    <w:rsid w:val="00707FCC"/>
    <w:rsid w:val="00710A3F"/>
    <w:rsid w:val="007114EF"/>
    <w:rsid w:val="00711ABB"/>
    <w:rsid w:val="00711EC5"/>
    <w:rsid w:val="00711F78"/>
    <w:rsid w:val="00712332"/>
    <w:rsid w:val="00712D7B"/>
    <w:rsid w:val="007132B7"/>
    <w:rsid w:val="007147C9"/>
    <w:rsid w:val="00715223"/>
    <w:rsid w:val="00716136"/>
    <w:rsid w:val="00717191"/>
    <w:rsid w:val="00720CBB"/>
    <w:rsid w:val="00720D9C"/>
    <w:rsid w:val="0072118F"/>
    <w:rsid w:val="0072132F"/>
    <w:rsid w:val="007227C3"/>
    <w:rsid w:val="00722954"/>
    <w:rsid w:val="0072349E"/>
    <w:rsid w:val="007239FF"/>
    <w:rsid w:val="007247F7"/>
    <w:rsid w:val="007249C7"/>
    <w:rsid w:val="00724F0F"/>
    <w:rsid w:val="0072550A"/>
    <w:rsid w:val="007259C6"/>
    <w:rsid w:val="007267DB"/>
    <w:rsid w:val="00727B35"/>
    <w:rsid w:val="007307BD"/>
    <w:rsid w:val="00730AB7"/>
    <w:rsid w:val="00730B6E"/>
    <w:rsid w:val="00730DB7"/>
    <w:rsid w:val="00730F01"/>
    <w:rsid w:val="00731626"/>
    <w:rsid w:val="00731726"/>
    <w:rsid w:val="0073272B"/>
    <w:rsid w:val="00733F35"/>
    <w:rsid w:val="0073465C"/>
    <w:rsid w:val="0073540C"/>
    <w:rsid w:val="007358E2"/>
    <w:rsid w:val="00736246"/>
    <w:rsid w:val="00736A1D"/>
    <w:rsid w:val="00737AC3"/>
    <w:rsid w:val="00740AD1"/>
    <w:rsid w:val="007417B6"/>
    <w:rsid w:val="00741D3A"/>
    <w:rsid w:val="007422AD"/>
    <w:rsid w:val="00743264"/>
    <w:rsid w:val="007433FE"/>
    <w:rsid w:val="00743562"/>
    <w:rsid w:val="00743E8B"/>
    <w:rsid w:val="00743EA3"/>
    <w:rsid w:val="00743FA0"/>
    <w:rsid w:val="007440A7"/>
    <w:rsid w:val="00744118"/>
    <w:rsid w:val="00744B36"/>
    <w:rsid w:val="00746AD4"/>
    <w:rsid w:val="00746D62"/>
    <w:rsid w:val="0074777A"/>
    <w:rsid w:val="00747BBD"/>
    <w:rsid w:val="00750E5C"/>
    <w:rsid w:val="0075116B"/>
    <w:rsid w:val="00751910"/>
    <w:rsid w:val="007526B9"/>
    <w:rsid w:val="00752C0F"/>
    <w:rsid w:val="007539F2"/>
    <w:rsid w:val="00754F18"/>
    <w:rsid w:val="0075503F"/>
    <w:rsid w:val="00755E36"/>
    <w:rsid w:val="00756673"/>
    <w:rsid w:val="00756891"/>
    <w:rsid w:val="00756BD2"/>
    <w:rsid w:val="0075736D"/>
    <w:rsid w:val="007609C8"/>
    <w:rsid w:val="007633D4"/>
    <w:rsid w:val="00763CE5"/>
    <w:rsid w:val="007648D9"/>
    <w:rsid w:val="00764A97"/>
    <w:rsid w:val="00764BCA"/>
    <w:rsid w:val="00764F37"/>
    <w:rsid w:val="00766CBC"/>
    <w:rsid w:val="00766DED"/>
    <w:rsid w:val="00767214"/>
    <w:rsid w:val="00767264"/>
    <w:rsid w:val="00767567"/>
    <w:rsid w:val="00771A2D"/>
    <w:rsid w:val="00771B5C"/>
    <w:rsid w:val="00772306"/>
    <w:rsid w:val="00772A2C"/>
    <w:rsid w:val="00772D23"/>
    <w:rsid w:val="00773452"/>
    <w:rsid w:val="00773A5B"/>
    <w:rsid w:val="00775447"/>
    <w:rsid w:val="0077581D"/>
    <w:rsid w:val="007763CA"/>
    <w:rsid w:val="0077650F"/>
    <w:rsid w:val="00780383"/>
    <w:rsid w:val="0078145C"/>
    <w:rsid w:val="007814F7"/>
    <w:rsid w:val="0078234D"/>
    <w:rsid w:val="007832AC"/>
    <w:rsid w:val="007849C1"/>
    <w:rsid w:val="0078536C"/>
    <w:rsid w:val="00786635"/>
    <w:rsid w:val="00787363"/>
    <w:rsid w:val="007918FE"/>
    <w:rsid w:val="00791D80"/>
    <w:rsid w:val="00791DA3"/>
    <w:rsid w:val="00793FB0"/>
    <w:rsid w:val="00794324"/>
    <w:rsid w:val="00794D1A"/>
    <w:rsid w:val="00795029"/>
    <w:rsid w:val="00795177"/>
    <w:rsid w:val="0079539D"/>
    <w:rsid w:val="007975C8"/>
    <w:rsid w:val="00797957"/>
    <w:rsid w:val="007A0047"/>
    <w:rsid w:val="007A05DA"/>
    <w:rsid w:val="007A19D7"/>
    <w:rsid w:val="007A2A1A"/>
    <w:rsid w:val="007A5344"/>
    <w:rsid w:val="007A5AC5"/>
    <w:rsid w:val="007A69DF"/>
    <w:rsid w:val="007A7385"/>
    <w:rsid w:val="007B09E2"/>
    <w:rsid w:val="007B0F47"/>
    <w:rsid w:val="007B14C0"/>
    <w:rsid w:val="007B2C6A"/>
    <w:rsid w:val="007B3DB2"/>
    <w:rsid w:val="007B4BFC"/>
    <w:rsid w:val="007B5360"/>
    <w:rsid w:val="007B61F6"/>
    <w:rsid w:val="007B67FF"/>
    <w:rsid w:val="007B73C8"/>
    <w:rsid w:val="007B7DC2"/>
    <w:rsid w:val="007B7E0C"/>
    <w:rsid w:val="007C04FB"/>
    <w:rsid w:val="007C0F79"/>
    <w:rsid w:val="007C1AD0"/>
    <w:rsid w:val="007C2429"/>
    <w:rsid w:val="007C43BC"/>
    <w:rsid w:val="007C4636"/>
    <w:rsid w:val="007C4D22"/>
    <w:rsid w:val="007C77FE"/>
    <w:rsid w:val="007C7C05"/>
    <w:rsid w:val="007C7C94"/>
    <w:rsid w:val="007D1961"/>
    <w:rsid w:val="007D1BD1"/>
    <w:rsid w:val="007D2CC3"/>
    <w:rsid w:val="007D48F3"/>
    <w:rsid w:val="007D5575"/>
    <w:rsid w:val="007D57AC"/>
    <w:rsid w:val="007D59ED"/>
    <w:rsid w:val="007D76BC"/>
    <w:rsid w:val="007D7DBB"/>
    <w:rsid w:val="007E0BCE"/>
    <w:rsid w:val="007E0DD9"/>
    <w:rsid w:val="007E1F74"/>
    <w:rsid w:val="007E303C"/>
    <w:rsid w:val="007E499A"/>
    <w:rsid w:val="007E4F1B"/>
    <w:rsid w:val="007E587E"/>
    <w:rsid w:val="007E6045"/>
    <w:rsid w:val="007E6C98"/>
    <w:rsid w:val="007E6EEB"/>
    <w:rsid w:val="007E7451"/>
    <w:rsid w:val="007E7545"/>
    <w:rsid w:val="007E7FFD"/>
    <w:rsid w:val="007F01D4"/>
    <w:rsid w:val="007F06AD"/>
    <w:rsid w:val="007F19E7"/>
    <w:rsid w:val="007F2C98"/>
    <w:rsid w:val="007F313D"/>
    <w:rsid w:val="007F31DE"/>
    <w:rsid w:val="007F6806"/>
    <w:rsid w:val="00800480"/>
    <w:rsid w:val="00801435"/>
    <w:rsid w:val="0080174A"/>
    <w:rsid w:val="0080356D"/>
    <w:rsid w:val="00803C82"/>
    <w:rsid w:val="0080517B"/>
    <w:rsid w:val="008052FE"/>
    <w:rsid w:val="0080745A"/>
    <w:rsid w:val="008123D8"/>
    <w:rsid w:val="00812495"/>
    <w:rsid w:val="00812DEB"/>
    <w:rsid w:val="008130DD"/>
    <w:rsid w:val="00813E0D"/>
    <w:rsid w:val="00814027"/>
    <w:rsid w:val="00814632"/>
    <w:rsid w:val="00815B9C"/>
    <w:rsid w:val="00817581"/>
    <w:rsid w:val="008178D2"/>
    <w:rsid w:val="008208BA"/>
    <w:rsid w:val="00821E3B"/>
    <w:rsid w:val="00822FCD"/>
    <w:rsid w:val="00824137"/>
    <w:rsid w:val="008242A5"/>
    <w:rsid w:val="00824333"/>
    <w:rsid w:val="00824C5A"/>
    <w:rsid w:val="008265A7"/>
    <w:rsid w:val="00826845"/>
    <w:rsid w:val="00826BD1"/>
    <w:rsid w:val="00827296"/>
    <w:rsid w:val="0082732B"/>
    <w:rsid w:val="00827B49"/>
    <w:rsid w:val="008306C0"/>
    <w:rsid w:val="00830A87"/>
    <w:rsid w:val="00832C4B"/>
    <w:rsid w:val="008347B1"/>
    <w:rsid w:val="00834CD0"/>
    <w:rsid w:val="0083654E"/>
    <w:rsid w:val="0083691A"/>
    <w:rsid w:val="00836C35"/>
    <w:rsid w:val="008431AC"/>
    <w:rsid w:val="00843F08"/>
    <w:rsid w:val="008442C9"/>
    <w:rsid w:val="008442FD"/>
    <w:rsid w:val="008447B8"/>
    <w:rsid w:val="00844E7C"/>
    <w:rsid w:val="00845234"/>
    <w:rsid w:val="008452D1"/>
    <w:rsid w:val="00845E5C"/>
    <w:rsid w:val="008464EB"/>
    <w:rsid w:val="00846688"/>
    <w:rsid w:val="00847008"/>
    <w:rsid w:val="00847529"/>
    <w:rsid w:val="00847816"/>
    <w:rsid w:val="008500C0"/>
    <w:rsid w:val="008519DD"/>
    <w:rsid w:val="00851D1C"/>
    <w:rsid w:val="00852EC0"/>
    <w:rsid w:val="00853191"/>
    <w:rsid w:val="00854783"/>
    <w:rsid w:val="00855543"/>
    <w:rsid w:val="008555AE"/>
    <w:rsid w:val="008562E4"/>
    <w:rsid w:val="00857907"/>
    <w:rsid w:val="0085790A"/>
    <w:rsid w:val="00860260"/>
    <w:rsid w:val="008607D5"/>
    <w:rsid w:val="0086114C"/>
    <w:rsid w:val="008611AA"/>
    <w:rsid w:val="008622FD"/>
    <w:rsid w:val="00862AE9"/>
    <w:rsid w:val="0086306F"/>
    <w:rsid w:val="00863A99"/>
    <w:rsid w:val="00863BDD"/>
    <w:rsid w:val="00865E87"/>
    <w:rsid w:val="00867587"/>
    <w:rsid w:val="00870001"/>
    <w:rsid w:val="00872684"/>
    <w:rsid w:val="00872EAD"/>
    <w:rsid w:val="0087335D"/>
    <w:rsid w:val="008736CF"/>
    <w:rsid w:val="0087466F"/>
    <w:rsid w:val="00875131"/>
    <w:rsid w:val="008753C3"/>
    <w:rsid w:val="00877312"/>
    <w:rsid w:val="0087744F"/>
    <w:rsid w:val="008800C3"/>
    <w:rsid w:val="00880922"/>
    <w:rsid w:val="00880CE6"/>
    <w:rsid w:val="00880D0A"/>
    <w:rsid w:val="008815B1"/>
    <w:rsid w:val="0088169F"/>
    <w:rsid w:val="008827DC"/>
    <w:rsid w:val="00884158"/>
    <w:rsid w:val="0088490A"/>
    <w:rsid w:val="008855C3"/>
    <w:rsid w:val="008857B8"/>
    <w:rsid w:val="00885A56"/>
    <w:rsid w:val="008866EB"/>
    <w:rsid w:val="008869EF"/>
    <w:rsid w:val="008870A4"/>
    <w:rsid w:val="00890996"/>
    <w:rsid w:val="008917C0"/>
    <w:rsid w:val="00894601"/>
    <w:rsid w:val="00895C03"/>
    <w:rsid w:val="00896491"/>
    <w:rsid w:val="00896CAA"/>
    <w:rsid w:val="00897157"/>
    <w:rsid w:val="0089729F"/>
    <w:rsid w:val="00897DB7"/>
    <w:rsid w:val="008A0A69"/>
    <w:rsid w:val="008A1E83"/>
    <w:rsid w:val="008A2031"/>
    <w:rsid w:val="008A2367"/>
    <w:rsid w:val="008A2461"/>
    <w:rsid w:val="008A3E1A"/>
    <w:rsid w:val="008A4B6D"/>
    <w:rsid w:val="008A6097"/>
    <w:rsid w:val="008B0C23"/>
    <w:rsid w:val="008B0C39"/>
    <w:rsid w:val="008B1BF3"/>
    <w:rsid w:val="008B22C7"/>
    <w:rsid w:val="008B2819"/>
    <w:rsid w:val="008B37A1"/>
    <w:rsid w:val="008B3C71"/>
    <w:rsid w:val="008B480F"/>
    <w:rsid w:val="008B715D"/>
    <w:rsid w:val="008B751B"/>
    <w:rsid w:val="008B7C83"/>
    <w:rsid w:val="008C0FF5"/>
    <w:rsid w:val="008C15A0"/>
    <w:rsid w:val="008C1CDA"/>
    <w:rsid w:val="008C22F2"/>
    <w:rsid w:val="008C2B2B"/>
    <w:rsid w:val="008C2BCF"/>
    <w:rsid w:val="008C2F64"/>
    <w:rsid w:val="008C4492"/>
    <w:rsid w:val="008C4825"/>
    <w:rsid w:val="008C4ECB"/>
    <w:rsid w:val="008C5E86"/>
    <w:rsid w:val="008C7C8E"/>
    <w:rsid w:val="008D08C5"/>
    <w:rsid w:val="008D0FA4"/>
    <w:rsid w:val="008D11AA"/>
    <w:rsid w:val="008D17D7"/>
    <w:rsid w:val="008D1C08"/>
    <w:rsid w:val="008D2C6A"/>
    <w:rsid w:val="008D3334"/>
    <w:rsid w:val="008D3CB2"/>
    <w:rsid w:val="008D3F51"/>
    <w:rsid w:val="008D509E"/>
    <w:rsid w:val="008D54BA"/>
    <w:rsid w:val="008D7B1D"/>
    <w:rsid w:val="008E0933"/>
    <w:rsid w:val="008E1815"/>
    <w:rsid w:val="008E29BE"/>
    <w:rsid w:val="008E30F3"/>
    <w:rsid w:val="008E3A46"/>
    <w:rsid w:val="008E3B65"/>
    <w:rsid w:val="008E40FF"/>
    <w:rsid w:val="008E45BE"/>
    <w:rsid w:val="008E5D8F"/>
    <w:rsid w:val="008E5E71"/>
    <w:rsid w:val="008E6E02"/>
    <w:rsid w:val="008E6F09"/>
    <w:rsid w:val="008E7A0A"/>
    <w:rsid w:val="008F0396"/>
    <w:rsid w:val="008F0DAC"/>
    <w:rsid w:val="008F1845"/>
    <w:rsid w:val="008F25CE"/>
    <w:rsid w:val="008F5196"/>
    <w:rsid w:val="008F5CE9"/>
    <w:rsid w:val="008F66A7"/>
    <w:rsid w:val="008F7323"/>
    <w:rsid w:val="008F7A75"/>
    <w:rsid w:val="00900082"/>
    <w:rsid w:val="00902996"/>
    <w:rsid w:val="00902DDB"/>
    <w:rsid w:val="00903B7E"/>
    <w:rsid w:val="00903B96"/>
    <w:rsid w:val="00904471"/>
    <w:rsid w:val="00904483"/>
    <w:rsid w:val="00905605"/>
    <w:rsid w:val="00905BD5"/>
    <w:rsid w:val="00905DE3"/>
    <w:rsid w:val="009064AD"/>
    <w:rsid w:val="009075C5"/>
    <w:rsid w:val="00910054"/>
    <w:rsid w:val="00910C55"/>
    <w:rsid w:val="00910CDD"/>
    <w:rsid w:val="0091260B"/>
    <w:rsid w:val="00912729"/>
    <w:rsid w:val="009138C5"/>
    <w:rsid w:val="00913C46"/>
    <w:rsid w:val="00914122"/>
    <w:rsid w:val="00915550"/>
    <w:rsid w:val="00915980"/>
    <w:rsid w:val="00915F9E"/>
    <w:rsid w:val="0091619A"/>
    <w:rsid w:val="009170F8"/>
    <w:rsid w:val="009172BF"/>
    <w:rsid w:val="00917D1E"/>
    <w:rsid w:val="009228FE"/>
    <w:rsid w:val="00922A5B"/>
    <w:rsid w:val="00923FDC"/>
    <w:rsid w:val="0092546C"/>
    <w:rsid w:val="00926305"/>
    <w:rsid w:val="009271CB"/>
    <w:rsid w:val="00927259"/>
    <w:rsid w:val="0092759C"/>
    <w:rsid w:val="00927956"/>
    <w:rsid w:val="00927BC2"/>
    <w:rsid w:val="0093048E"/>
    <w:rsid w:val="009318FF"/>
    <w:rsid w:val="00932C03"/>
    <w:rsid w:val="00932C60"/>
    <w:rsid w:val="009334CF"/>
    <w:rsid w:val="009335D7"/>
    <w:rsid w:val="00933CF7"/>
    <w:rsid w:val="009352B4"/>
    <w:rsid w:val="00935A5C"/>
    <w:rsid w:val="00935FDE"/>
    <w:rsid w:val="00936651"/>
    <w:rsid w:val="00936755"/>
    <w:rsid w:val="00937926"/>
    <w:rsid w:val="00937A7D"/>
    <w:rsid w:val="00937DA5"/>
    <w:rsid w:val="0094117C"/>
    <w:rsid w:val="009415A0"/>
    <w:rsid w:val="00941BF8"/>
    <w:rsid w:val="00941CC8"/>
    <w:rsid w:val="00941EE8"/>
    <w:rsid w:val="009423B4"/>
    <w:rsid w:val="009430D2"/>
    <w:rsid w:val="00943950"/>
    <w:rsid w:val="00943A4E"/>
    <w:rsid w:val="00943DC4"/>
    <w:rsid w:val="0094400F"/>
    <w:rsid w:val="00944681"/>
    <w:rsid w:val="0094520E"/>
    <w:rsid w:val="009456C4"/>
    <w:rsid w:val="00946D57"/>
    <w:rsid w:val="00947E03"/>
    <w:rsid w:val="00951859"/>
    <w:rsid w:val="0095299B"/>
    <w:rsid w:val="00952EBC"/>
    <w:rsid w:val="00955085"/>
    <w:rsid w:val="0095635E"/>
    <w:rsid w:val="00956DB6"/>
    <w:rsid w:val="00957770"/>
    <w:rsid w:val="00957ED1"/>
    <w:rsid w:val="00960117"/>
    <w:rsid w:val="009620A5"/>
    <w:rsid w:val="00962942"/>
    <w:rsid w:val="00962C45"/>
    <w:rsid w:val="00962CC3"/>
    <w:rsid w:val="00963B95"/>
    <w:rsid w:val="0096430F"/>
    <w:rsid w:val="009659D1"/>
    <w:rsid w:val="00966586"/>
    <w:rsid w:val="009670AB"/>
    <w:rsid w:val="0097188F"/>
    <w:rsid w:val="00972BB1"/>
    <w:rsid w:val="0097450B"/>
    <w:rsid w:val="0097560C"/>
    <w:rsid w:val="00977338"/>
    <w:rsid w:val="009775EC"/>
    <w:rsid w:val="009779DE"/>
    <w:rsid w:val="00980AC9"/>
    <w:rsid w:val="00981BF3"/>
    <w:rsid w:val="00982086"/>
    <w:rsid w:val="009820BC"/>
    <w:rsid w:val="0098224E"/>
    <w:rsid w:val="00983D2E"/>
    <w:rsid w:val="00984218"/>
    <w:rsid w:val="0098434D"/>
    <w:rsid w:val="009848D4"/>
    <w:rsid w:val="00984B5F"/>
    <w:rsid w:val="00984BE4"/>
    <w:rsid w:val="0098559A"/>
    <w:rsid w:val="009856F4"/>
    <w:rsid w:val="00985871"/>
    <w:rsid w:val="00990CDD"/>
    <w:rsid w:val="00991007"/>
    <w:rsid w:val="009928D5"/>
    <w:rsid w:val="00993315"/>
    <w:rsid w:val="00993626"/>
    <w:rsid w:val="00993AA7"/>
    <w:rsid w:val="00993AB4"/>
    <w:rsid w:val="00993E35"/>
    <w:rsid w:val="0099488F"/>
    <w:rsid w:val="00994E52"/>
    <w:rsid w:val="00995713"/>
    <w:rsid w:val="00995752"/>
    <w:rsid w:val="00996165"/>
    <w:rsid w:val="00996402"/>
    <w:rsid w:val="009974CE"/>
    <w:rsid w:val="00997CAB"/>
    <w:rsid w:val="009A07BB"/>
    <w:rsid w:val="009A30B1"/>
    <w:rsid w:val="009A451C"/>
    <w:rsid w:val="009A5816"/>
    <w:rsid w:val="009A6316"/>
    <w:rsid w:val="009A6A14"/>
    <w:rsid w:val="009A76D6"/>
    <w:rsid w:val="009B0001"/>
    <w:rsid w:val="009B02E3"/>
    <w:rsid w:val="009B0763"/>
    <w:rsid w:val="009B25B7"/>
    <w:rsid w:val="009B2EBA"/>
    <w:rsid w:val="009B470E"/>
    <w:rsid w:val="009B5C87"/>
    <w:rsid w:val="009B7109"/>
    <w:rsid w:val="009C087F"/>
    <w:rsid w:val="009C08A2"/>
    <w:rsid w:val="009C2692"/>
    <w:rsid w:val="009C2B88"/>
    <w:rsid w:val="009C2FA9"/>
    <w:rsid w:val="009C3E8F"/>
    <w:rsid w:val="009C4645"/>
    <w:rsid w:val="009C4920"/>
    <w:rsid w:val="009C52C3"/>
    <w:rsid w:val="009C56DA"/>
    <w:rsid w:val="009C6105"/>
    <w:rsid w:val="009C6C5D"/>
    <w:rsid w:val="009C78BC"/>
    <w:rsid w:val="009D056F"/>
    <w:rsid w:val="009D0AB8"/>
    <w:rsid w:val="009D0F73"/>
    <w:rsid w:val="009D10ED"/>
    <w:rsid w:val="009D1E81"/>
    <w:rsid w:val="009D2424"/>
    <w:rsid w:val="009D25E3"/>
    <w:rsid w:val="009D2B9E"/>
    <w:rsid w:val="009D2D1A"/>
    <w:rsid w:val="009D33B7"/>
    <w:rsid w:val="009D3DF4"/>
    <w:rsid w:val="009D46F8"/>
    <w:rsid w:val="009D6042"/>
    <w:rsid w:val="009D636E"/>
    <w:rsid w:val="009D7A7D"/>
    <w:rsid w:val="009E13FE"/>
    <w:rsid w:val="009E20C8"/>
    <w:rsid w:val="009E2ECA"/>
    <w:rsid w:val="009E363A"/>
    <w:rsid w:val="009E3876"/>
    <w:rsid w:val="009E3AFC"/>
    <w:rsid w:val="009E49AF"/>
    <w:rsid w:val="009E4B4A"/>
    <w:rsid w:val="009E5511"/>
    <w:rsid w:val="009E7429"/>
    <w:rsid w:val="009F0A81"/>
    <w:rsid w:val="009F0FDD"/>
    <w:rsid w:val="009F1EF9"/>
    <w:rsid w:val="009F2102"/>
    <w:rsid w:val="009F3133"/>
    <w:rsid w:val="009F5C8F"/>
    <w:rsid w:val="009F61A8"/>
    <w:rsid w:val="009F7BCF"/>
    <w:rsid w:val="00A002F3"/>
    <w:rsid w:val="00A00EBE"/>
    <w:rsid w:val="00A01A03"/>
    <w:rsid w:val="00A021EF"/>
    <w:rsid w:val="00A024C4"/>
    <w:rsid w:val="00A02C32"/>
    <w:rsid w:val="00A03087"/>
    <w:rsid w:val="00A0393E"/>
    <w:rsid w:val="00A04FCB"/>
    <w:rsid w:val="00A0536E"/>
    <w:rsid w:val="00A05E7F"/>
    <w:rsid w:val="00A06023"/>
    <w:rsid w:val="00A065EF"/>
    <w:rsid w:val="00A066EC"/>
    <w:rsid w:val="00A07CF8"/>
    <w:rsid w:val="00A07D48"/>
    <w:rsid w:val="00A07FC2"/>
    <w:rsid w:val="00A11276"/>
    <w:rsid w:val="00A11682"/>
    <w:rsid w:val="00A12936"/>
    <w:rsid w:val="00A12EDC"/>
    <w:rsid w:val="00A137C6"/>
    <w:rsid w:val="00A138AF"/>
    <w:rsid w:val="00A14D0D"/>
    <w:rsid w:val="00A15027"/>
    <w:rsid w:val="00A153A8"/>
    <w:rsid w:val="00A1620D"/>
    <w:rsid w:val="00A16E4D"/>
    <w:rsid w:val="00A16EEC"/>
    <w:rsid w:val="00A16FD4"/>
    <w:rsid w:val="00A17B55"/>
    <w:rsid w:val="00A20A6E"/>
    <w:rsid w:val="00A20E5C"/>
    <w:rsid w:val="00A21AA2"/>
    <w:rsid w:val="00A224D1"/>
    <w:rsid w:val="00A2250F"/>
    <w:rsid w:val="00A228D3"/>
    <w:rsid w:val="00A2347D"/>
    <w:rsid w:val="00A27A46"/>
    <w:rsid w:val="00A27AD7"/>
    <w:rsid w:val="00A30849"/>
    <w:rsid w:val="00A3207F"/>
    <w:rsid w:val="00A32366"/>
    <w:rsid w:val="00A3241C"/>
    <w:rsid w:val="00A3285D"/>
    <w:rsid w:val="00A33125"/>
    <w:rsid w:val="00A338AD"/>
    <w:rsid w:val="00A341AF"/>
    <w:rsid w:val="00A347C1"/>
    <w:rsid w:val="00A35A95"/>
    <w:rsid w:val="00A37234"/>
    <w:rsid w:val="00A377F9"/>
    <w:rsid w:val="00A37E0D"/>
    <w:rsid w:val="00A40494"/>
    <w:rsid w:val="00A40E63"/>
    <w:rsid w:val="00A4211E"/>
    <w:rsid w:val="00A4230C"/>
    <w:rsid w:val="00A4241F"/>
    <w:rsid w:val="00A43059"/>
    <w:rsid w:val="00A431D9"/>
    <w:rsid w:val="00A43C5E"/>
    <w:rsid w:val="00A44495"/>
    <w:rsid w:val="00A44C73"/>
    <w:rsid w:val="00A46414"/>
    <w:rsid w:val="00A47E77"/>
    <w:rsid w:val="00A50255"/>
    <w:rsid w:val="00A50DDE"/>
    <w:rsid w:val="00A51063"/>
    <w:rsid w:val="00A512D2"/>
    <w:rsid w:val="00A513AF"/>
    <w:rsid w:val="00A51E88"/>
    <w:rsid w:val="00A52374"/>
    <w:rsid w:val="00A526E4"/>
    <w:rsid w:val="00A53279"/>
    <w:rsid w:val="00A536AE"/>
    <w:rsid w:val="00A53CB4"/>
    <w:rsid w:val="00A53D8E"/>
    <w:rsid w:val="00A548A2"/>
    <w:rsid w:val="00A55303"/>
    <w:rsid w:val="00A55605"/>
    <w:rsid w:val="00A55977"/>
    <w:rsid w:val="00A56502"/>
    <w:rsid w:val="00A5723C"/>
    <w:rsid w:val="00A57949"/>
    <w:rsid w:val="00A57BB6"/>
    <w:rsid w:val="00A6041E"/>
    <w:rsid w:val="00A60549"/>
    <w:rsid w:val="00A620C0"/>
    <w:rsid w:val="00A624C7"/>
    <w:rsid w:val="00A62CB3"/>
    <w:rsid w:val="00A62EF6"/>
    <w:rsid w:val="00A63586"/>
    <w:rsid w:val="00A64904"/>
    <w:rsid w:val="00A64A4F"/>
    <w:rsid w:val="00A65163"/>
    <w:rsid w:val="00A65C90"/>
    <w:rsid w:val="00A66096"/>
    <w:rsid w:val="00A66AF6"/>
    <w:rsid w:val="00A66C19"/>
    <w:rsid w:val="00A67E5D"/>
    <w:rsid w:val="00A7024E"/>
    <w:rsid w:val="00A7216C"/>
    <w:rsid w:val="00A72327"/>
    <w:rsid w:val="00A73EFA"/>
    <w:rsid w:val="00A75084"/>
    <w:rsid w:val="00A753DD"/>
    <w:rsid w:val="00A758C4"/>
    <w:rsid w:val="00A762D1"/>
    <w:rsid w:val="00A76E22"/>
    <w:rsid w:val="00A770B3"/>
    <w:rsid w:val="00A7727C"/>
    <w:rsid w:val="00A81336"/>
    <w:rsid w:val="00A81F7D"/>
    <w:rsid w:val="00A836AF"/>
    <w:rsid w:val="00A83A92"/>
    <w:rsid w:val="00A85617"/>
    <w:rsid w:val="00A867EB"/>
    <w:rsid w:val="00A867F7"/>
    <w:rsid w:val="00A875D0"/>
    <w:rsid w:val="00A905AC"/>
    <w:rsid w:val="00A90753"/>
    <w:rsid w:val="00A918B5"/>
    <w:rsid w:val="00A91E6F"/>
    <w:rsid w:val="00A92B71"/>
    <w:rsid w:val="00A945BE"/>
    <w:rsid w:val="00A95C3D"/>
    <w:rsid w:val="00A961ED"/>
    <w:rsid w:val="00A966AA"/>
    <w:rsid w:val="00A96999"/>
    <w:rsid w:val="00A971A8"/>
    <w:rsid w:val="00AA0DAE"/>
    <w:rsid w:val="00AA1C09"/>
    <w:rsid w:val="00AA25DD"/>
    <w:rsid w:val="00AA3211"/>
    <w:rsid w:val="00AA3453"/>
    <w:rsid w:val="00AA3E04"/>
    <w:rsid w:val="00AA452E"/>
    <w:rsid w:val="00AA4859"/>
    <w:rsid w:val="00AB1247"/>
    <w:rsid w:val="00AB1783"/>
    <w:rsid w:val="00AB199E"/>
    <w:rsid w:val="00AB3352"/>
    <w:rsid w:val="00AB39CA"/>
    <w:rsid w:val="00AB3DEE"/>
    <w:rsid w:val="00AB45AE"/>
    <w:rsid w:val="00AB48FF"/>
    <w:rsid w:val="00AB567C"/>
    <w:rsid w:val="00AB6180"/>
    <w:rsid w:val="00AB6CBE"/>
    <w:rsid w:val="00AB6DB7"/>
    <w:rsid w:val="00AB7D46"/>
    <w:rsid w:val="00AC0548"/>
    <w:rsid w:val="00AC2156"/>
    <w:rsid w:val="00AC2499"/>
    <w:rsid w:val="00AC2F16"/>
    <w:rsid w:val="00AC30E7"/>
    <w:rsid w:val="00AC327A"/>
    <w:rsid w:val="00AC3B1C"/>
    <w:rsid w:val="00AC4FF3"/>
    <w:rsid w:val="00AC59A2"/>
    <w:rsid w:val="00AC5BA5"/>
    <w:rsid w:val="00AC5F31"/>
    <w:rsid w:val="00AC6291"/>
    <w:rsid w:val="00AC6649"/>
    <w:rsid w:val="00AC6F91"/>
    <w:rsid w:val="00AC769D"/>
    <w:rsid w:val="00AD029C"/>
    <w:rsid w:val="00AD0483"/>
    <w:rsid w:val="00AD1AE4"/>
    <w:rsid w:val="00AD2605"/>
    <w:rsid w:val="00AD359C"/>
    <w:rsid w:val="00AD45C0"/>
    <w:rsid w:val="00AD4730"/>
    <w:rsid w:val="00AD5C4E"/>
    <w:rsid w:val="00AD6B0B"/>
    <w:rsid w:val="00AD7EED"/>
    <w:rsid w:val="00AE059C"/>
    <w:rsid w:val="00AE0DBB"/>
    <w:rsid w:val="00AE143F"/>
    <w:rsid w:val="00AE20E0"/>
    <w:rsid w:val="00AE40D4"/>
    <w:rsid w:val="00AE4849"/>
    <w:rsid w:val="00AE536E"/>
    <w:rsid w:val="00AF01E6"/>
    <w:rsid w:val="00AF209A"/>
    <w:rsid w:val="00AF29B1"/>
    <w:rsid w:val="00AF3947"/>
    <w:rsid w:val="00AF556B"/>
    <w:rsid w:val="00AF641D"/>
    <w:rsid w:val="00AF6592"/>
    <w:rsid w:val="00AF6622"/>
    <w:rsid w:val="00AF6E46"/>
    <w:rsid w:val="00AF6F96"/>
    <w:rsid w:val="00B00D27"/>
    <w:rsid w:val="00B013F1"/>
    <w:rsid w:val="00B01DCE"/>
    <w:rsid w:val="00B03661"/>
    <w:rsid w:val="00B03FCA"/>
    <w:rsid w:val="00B05EFD"/>
    <w:rsid w:val="00B063FD"/>
    <w:rsid w:val="00B077F5"/>
    <w:rsid w:val="00B10098"/>
    <w:rsid w:val="00B12CB5"/>
    <w:rsid w:val="00B13844"/>
    <w:rsid w:val="00B13A41"/>
    <w:rsid w:val="00B14D3B"/>
    <w:rsid w:val="00B15C1A"/>
    <w:rsid w:val="00B162DF"/>
    <w:rsid w:val="00B16408"/>
    <w:rsid w:val="00B17B29"/>
    <w:rsid w:val="00B20516"/>
    <w:rsid w:val="00B20752"/>
    <w:rsid w:val="00B20F92"/>
    <w:rsid w:val="00B21087"/>
    <w:rsid w:val="00B210AA"/>
    <w:rsid w:val="00B21E1E"/>
    <w:rsid w:val="00B21E99"/>
    <w:rsid w:val="00B23941"/>
    <w:rsid w:val="00B23B06"/>
    <w:rsid w:val="00B23E53"/>
    <w:rsid w:val="00B26995"/>
    <w:rsid w:val="00B279ED"/>
    <w:rsid w:val="00B30ED6"/>
    <w:rsid w:val="00B31094"/>
    <w:rsid w:val="00B32922"/>
    <w:rsid w:val="00B32DEE"/>
    <w:rsid w:val="00B36577"/>
    <w:rsid w:val="00B3714E"/>
    <w:rsid w:val="00B40E72"/>
    <w:rsid w:val="00B41306"/>
    <w:rsid w:val="00B416BF"/>
    <w:rsid w:val="00B41E71"/>
    <w:rsid w:val="00B4252F"/>
    <w:rsid w:val="00B455B6"/>
    <w:rsid w:val="00B470DC"/>
    <w:rsid w:val="00B473EB"/>
    <w:rsid w:val="00B47606"/>
    <w:rsid w:val="00B50840"/>
    <w:rsid w:val="00B52FEA"/>
    <w:rsid w:val="00B5394F"/>
    <w:rsid w:val="00B54501"/>
    <w:rsid w:val="00B54E30"/>
    <w:rsid w:val="00B55379"/>
    <w:rsid w:val="00B56485"/>
    <w:rsid w:val="00B56798"/>
    <w:rsid w:val="00B56DEA"/>
    <w:rsid w:val="00B57595"/>
    <w:rsid w:val="00B57B58"/>
    <w:rsid w:val="00B61262"/>
    <w:rsid w:val="00B61640"/>
    <w:rsid w:val="00B620D2"/>
    <w:rsid w:val="00B629D6"/>
    <w:rsid w:val="00B63342"/>
    <w:rsid w:val="00B644B7"/>
    <w:rsid w:val="00B64507"/>
    <w:rsid w:val="00B65217"/>
    <w:rsid w:val="00B66708"/>
    <w:rsid w:val="00B67D09"/>
    <w:rsid w:val="00B67F8C"/>
    <w:rsid w:val="00B704D1"/>
    <w:rsid w:val="00B71006"/>
    <w:rsid w:val="00B718D5"/>
    <w:rsid w:val="00B72BD9"/>
    <w:rsid w:val="00B74C9E"/>
    <w:rsid w:val="00B76F4A"/>
    <w:rsid w:val="00B7710D"/>
    <w:rsid w:val="00B7777A"/>
    <w:rsid w:val="00B77B1A"/>
    <w:rsid w:val="00B77D17"/>
    <w:rsid w:val="00B80378"/>
    <w:rsid w:val="00B808DA"/>
    <w:rsid w:val="00B81401"/>
    <w:rsid w:val="00B81F30"/>
    <w:rsid w:val="00B825CF"/>
    <w:rsid w:val="00B82896"/>
    <w:rsid w:val="00B837AD"/>
    <w:rsid w:val="00B841CC"/>
    <w:rsid w:val="00B85401"/>
    <w:rsid w:val="00B8615F"/>
    <w:rsid w:val="00B86205"/>
    <w:rsid w:val="00B87071"/>
    <w:rsid w:val="00B9118F"/>
    <w:rsid w:val="00B91557"/>
    <w:rsid w:val="00B91FAB"/>
    <w:rsid w:val="00B92899"/>
    <w:rsid w:val="00B9351E"/>
    <w:rsid w:val="00B949B1"/>
    <w:rsid w:val="00B94E01"/>
    <w:rsid w:val="00B95F14"/>
    <w:rsid w:val="00BA07FE"/>
    <w:rsid w:val="00BA20CE"/>
    <w:rsid w:val="00BA28AC"/>
    <w:rsid w:val="00BA2A80"/>
    <w:rsid w:val="00BA4007"/>
    <w:rsid w:val="00BA41CB"/>
    <w:rsid w:val="00BA49DE"/>
    <w:rsid w:val="00BA4D04"/>
    <w:rsid w:val="00BA5446"/>
    <w:rsid w:val="00BA5F9F"/>
    <w:rsid w:val="00BA6B62"/>
    <w:rsid w:val="00BB1C4D"/>
    <w:rsid w:val="00BB1CA1"/>
    <w:rsid w:val="00BB31A1"/>
    <w:rsid w:val="00BB3256"/>
    <w:rsid w:val="00BB44DF"/>
    <w:rsid w:val="00BB481B"/>
    <w:rsid w:val="00BB6670"/>
    <w:rsid w:val="00BB76A4"/>
    <w:rsid w:val="00BB7B82"/>
    <w:rsid w:val="00BB7F54"/>
    <w:rsid w:val="00BC027C"/>
    <w:rsid w:val="00BC06C4"/>
    <w:rsid w:val="00BC09E1"/>
    <w:rsid w:val="00BC0A86"/>
    <w:rsid w:val="00BC131E"/>
    <w:rsid w:val="00BC24B8"/>
    <w:rsid w:val="00BC28AD"/>
    <w:rsid w:val="00BC2A72"/>
    <w:rsid w:val="00BC2FB4"/>
    <w:rsid w:val="00BC33E8"/>
    <w:rsid w:val="00BC34B7"/>
    <w:rsid w:val="00BC4FAD"/>
    <w:rsid w:val="00BC5DD0"/>
    <w:rsid w:val="00BC7320"/>
    <w:rsid w:val="00BC7D4E"/>
    <w:rsid w:val="00BC7E11"/>
    <w:rsid w:val="00BD0B0F"/>
    <w:rsid w:val="00BD153A"/>
    <w:rsid w:val="00BD1F38"/>
    <w:rsid w:val="00BD462A"/>
    <w:rsid w:val="00BD51FA"/>
    <w:rsid w:val="00BD58A0"/>
    <w:rsid w:val="00BD5A89"/>
    <w:rsid w:val="00BD6090"/>
    <w:rsid w:val="00BD734B"/>
    <w:rsid w:val="00BE1848"/>
    <w:rsid w:val="00BE209B"/>
    <w:rsid w:val="00BE2387"/>
    <w:rsid w:val="00BE25D5"/>
    <w:rsid w:val="00BE328B"/>
    <w:rsid w:val="00BE3F00"/>
    <w:rsid w:val="00BE53F8"/>
    <w:rsid w:val="00BE569C"/>
    <w:rsid w:val="00BE58EC"/>
    <w:rsid w:val="00BE7A8F"/>
    <w:rsid w:val="00BF0387"/>
    <w:rsid w:val="00BF06E8"/>
    <w:rsid w:val="00BF1263"/>
    <w:rsid w:val="00BF1388"/>
    <w:rsid w:val="00BF1796"/>
    <w:rsid w:val="00BF279B"/>
    <w:rsid w:val="00BF3948"/>
    <w:rsid w:val="00BF44D0"/>
    <w:rsid w:val="00BF454C"/>
    <w:rsid w:val="00BF466E"/>
    <w:rsid w:val="00BF46D0"/>
    <w:rsid w:val="00BF47A5"/>
    <w:rsid w:val="00BF4874"/>
    <w:rsid w:val="00BF5B57"/>
    <w:rsid w:val="00BF7010"/>
    <w:rsid w:val="00C014A7"/>
    <w:rsid w:val="00C01985"/>
    <w:rsid w:val="00C0209C"/>
    <w:rsid w:val="00C03163"/>
    <w:rsid w:val="00C03864"/>
    <w:rsid w:val="00C03FDC"/>
    <w:rsid w:val="00C03FED"/>
    <w:rsid w:val="00C043C1"/>
    <w:rsid w:val="00C04700"/>
    <w:rsid w:val="00C05DA9"/>
    <w:rsid w:val="00C06395"/>
    <w:rsid w:val="00C068D6"/>
    <w:rsid w:val="00C06EC0"/>
    <w:rsid w:val="00C071F3"/>
    <w:rsid w:val="00C076BD"/>
    <w:rsid w:val="00C103C1"/>
    <w:rsid w:val="00C10B03"/>
    <w:rsid w:val="00C12244"/>
    <w:rsid w:val="00C129E8"/>
    <w:rsid w:val="00C13C26"/>
    <w:rsid w:val="00C13F15"/>
    <w:rsid w:val="00C15986"/>
    <w:rsid w:val="00C17FF8"/>
    <w:rsid w:val="00C20125"/>
    <w:rsid w:val="00C20C41"/>
    <w:rsid w:val="00C20DE5"/>
    <w:rsid w:val="00C218D4"/>
    <w:rsid w:val="00C2195E"/>
    <w:rsid w:val="00C2277D"/>
    <w:rsid w:val="00C24125"/>
    <w:rsid w:val="00C24245"/>
    <w:rsid w:val="00C25996"/>
    <w:rsid w:val="00C2657F"/>
    <w:rsid w:val="00C26E70"/>
    <w:rsid w:val="00C2729B"/>
    <w:rsid w:val="00C3014E"/>
    <w:rsid w:val="00C3042A"/>
    <w:rsid w:val="00C31E3F"/>
    <w:rsid w:val="00C32294"/>
    <w:rsid w:val="00C32861"/>
    <w:rsid w:val="00C339F6"/>
    <w:rsid w:val="00C3429D"/>
    <w:rsid w:val="00C343B1"/>
    <w:rsid w:val="00C34A4B"/>
    <w:rsid w:val="00C3510A"/>
    <w:rsid w:val="00C36EE4"/>
    <w:rsid w:val="00C4050A"/>
    <w:rsid w:val="00C42554"/>
    <w:rsid w:val="00C42681"/>
    <w:rsid w:val="00C441C7"/>
    <w:rsid w:val="00C454C4"/>
    <w:rsid w:val="00C46021"/>
    <w:rsid w:val="00C4697C"/>
    <w:rsid w:val="00C47B4A"/>
    <w:rsid w:val="00C5021E"/>
    <w:rsid w:val="00C51998"/>
    <w:rsid w:val="00C526F2"/>
    <w:rsid w:val="00C542E8"/>
    <w:rsid w:val="00C55110"/>
    <w:rsid w:val="00C55795"/>
    <w:rsid w:val="00C5654F"/>
    <w:rsid w:val="00C56E0D"/>
    <w:rsid w:val="00C5776D"/>
    <w:rsid w:val="00C60E19"/>
    <w:rsid w:val="00C60E7A"/>
    <w:rsid w:val="00C631F5"/>
    <w:rsid w:val="00C63391"/>
    <w:rsid w:val="00C647D6"/>
    <w:rsid w:val="00C66358"/>
    <w:rsid w:val="00C66408"/>
    <w:rsid w:val="00C6657F"/>
    <w:rsid w:val="00C67085"/>
    <w:rsid w:val="00C67AD8"/>
    <w:rsid w:val="00C7006C"/>
    <w:rsid w:val="00C71982"/>
    <w:rsid w:val="00C71A09"/>
    <w:rsid w:val="00C7279C"/>
    <w:rsid w:val="00C72C27"/>
    <w:rsid w:val="00C763B2"/>
    <w:rsid w:val="00C76CEB"/>
    <w:rsid w:val="00C76EB3"/>
    <w:rsid w:val="00C771EA"/>
    <w:rsid w:val="00C8002F"/>
    <w:rsid w:val="00C80A6F"/>
    <w:rsid w:val="00C81434"/>
    <w:rsid w:val="00C81A78"/>
    <w:rsid w:val="00C81C0E"/>
    <w:rsid w:val="00C82615"/>
    <w:rsid w:val="00C82D6F"/>
    <w:rsid w:val="00C8458E"/>
    <w:rsid w:val="00C84609"/>
    <w:rsid w:val="00C84B67"/>
    <w:rsid w:val="00C85B53"/>
    <w:rsid w:val="00C8642F"/>
    <w:rsid w:val="00C870AB"/>
    <w:rsid w:val="00C87E80"/>
    <w:rsid w:val="00C9064D"/>
    <w:rsid w:val="00C918AA"/>
    <w:rsid w:val="00C91FBB"/>
    <w:rsid w:val="00C927F6"/>
    <w:rsid w:val="00C9315C"/>
    <w:rsid w:val="00C9386D"/>
    <w:rsid w:val="00C93E14"/>
    <w:rsid w:val="00C94AA4"/>
    <w:rsid w:val="00C94B5F"/>
    <w:rsid w:val="00C96E5E"/>
    <w:rsid w:val="00C97992"/>
    <w:rsid w:val="00CA0374"/>
    <w:rsid w:val="00CA11FB"/>
    <w:rsid w:val="00CA2EBB"/>
    <w:rsid w:val="00CA2FCA"/>
    <w:rsid w:val="00CA3E4F"/>
    <w:rsid w:val="00CA4607"/>
    <w:rsid w:val="00CA4C81"/>
    <w:rsid w:val="00CA54B8"/>
    <w:rsid w:val="00CA6271"/>
    <w:rsid w:val="00CA6711"/>
    <w:rsid w:val="00CA70B5"/>
    <w:rsid w:val="00CA7453"/>
    <w:rsid w:val="00CA7BF3"/>
    <w:rsid w:val="00CA7E1C"/>
    <w:rsid w:val="00CB0F21"/>
    <w:rsid w:val="00CB1317"/>
    <w:rsid w:val="00CB2DCE"/>
    <w:rsid w:val="00CB3602"/>
    <w:rsid w:val="00CB4F17"/>
    <w:rsid w:val="00CB6042"/>
    <w:rsid w:val="00CB787E"/>
    <w:rsid w:val="00CC09AB"/>
    <w:rsid w:val="00CC1094"/>
    <w:rsid w:val="00CC14E8"/>
    <w:rsid w:val="00CC3828"/>
    <w:rsid w:val="00CC3C83"/>
    <w:rsid w:val="00CC408F"/>
    <w:rsid w:val="00CC4EC0"/>
    <w:rsid w:val="00CC53F4"/>
    <w:rsid w:val="00CC578C"/>
    <w:rsid w:val="00CC5C77"/>
    <w:rsid w:val="00CC5F7B"/>
    <w:rsid w:val="00CC6484"/>
    <w:rsid w:val="00CC64DE"/>
    <w:rsid w:val="00CC689D"/>
    <w:rsid w:val="00CC7C5B"/>
    <w:rsid w:val="00CD144D"/>
    <w:rsid w:val="00CD1A80"/>
    <w:rsid w:val="00CD2731"/>
    <w:rsid w:val="00CD297C"/>
    <w:rsid w:val="00CD2A12"/>
    <w:rsid w:val="00CD2F21"/>
    <w:rsid w:val="00CD317B"/>
    <w:rsid w:val="00CD3494"/>
    <w:rsid w:val="00CD3696"/>
    <w:rsid w:val="00CD400C"/>
    <w:rsid w:val="00CD43AC"/>
    <w:rsid w:val="00CD46E0"/>
    <w:rsid w:val="00CD4716"/>
    <w:rsid w:val="00CD5585"/>
    <w:rsid w:val="00CD679C"/>
    <w:rsid w:val="00CD693D"/>
    <w:rsid w:val="00CD6A48"/>
    <w:rsid w:val="00CD6BB3"/>
    <w:rsid w:val="00CD75E9"/>
    <w:rsid w:val="00CD7CDB"/>
    <w:rsid w:val="00CE0C21"/>
    <w:rsid w:val="00CE17C4"/>
    <w:rsid w:val="00CE277B"/>
    <w:rsid w:val="00CE2A13"/>
    <w:rsid w:val="00CE32B4"/>
    <w:rsid w:val="00CE41DD"/>
    <w:rsid w:val="00CE4463"/>
    <w:rsid w:val="00CE498C"/>
    <w:rsid w:val="00CE4ECF"/>
    <w:rsid w:val="00CE51AE"/>
    <w:rsid w:val="00CE5819"/>
    <w:rsid w:val="00CE6477"/>
    <w:rsid w:val="00CE65AA"/>
    <w:rsid w:val="00CF019B"/>
    <w:rsid w:val="00CF0A94"/>
    <w:rsid w:val="00CF1691"/>
    <w:rsid w:val="00CF2370"/>
    <w:rsid w:val="00CF2FAF"/>
    <w:rsid w:val="00CF3315"/>
    <w:rsid w:val="00CF3BE2"/>
    <w:rsid w:val="00CF3C31"/>
    <w:rsid w:val="00CF3E75"/>
    <w:rsid w:val="00CF4E69"/>
    <w:rsid w:val="00CF6073"/>
    <w:rsid w:val="00CF7102"/>
    <w:rsid w:val="00CF7F1C"/>
    <w:rsid w:val="00D00291"/>
    <w:rsid w:val="00D00978"/>
    <w:rsid w:val="00D01F17"/>
    <w:rsid w:val="00D02939"/>
    <w:rsid w:val="00D0366F"/>
    <w:rsid w:val="00D03A9D"/>
    <w:rsid w:val="00D04612"/>
    <w:rsid w:val="00D04DEC"/>
    <w:rsid w:val="00D04DF8"/>
    <w:rsid w:val="00D04F8E"/>
    <w:rsid w:val="00D0547F"/>
    <w:rsid w:val="00D0560F"/>
    <w:rsid w:val="00D05A03"/>
    <w:rsid w:val="00D06E72"/>
    <w:rsid w:val="00D0752A"/>
    <w:rsid w:val="00D07DF0"/>
    <w:rsid w:val="00D13819"/>
    <w:rsid w:val="00D14904"/>
    <w:rsid w:val="00D14D71"/>
    <w:rsid w:val="00D16290"/>
    <w:rsid w:val="00D16C25"/>
    <w:rsid w:val="00D20E0F"/>
    <w:rsid w:val="00D2106A"/>
    <w:rsid w:val="00D224E9"/>
    <w:rsid w:val="00D236FA"/>
    <w:rsid w:val="00D23ADB"/>
    <w:rsid w:val="00D23F35"/>
    <w:rsid w:val="00D24DF5"/>
    <w:rsid w:val="00D25F9B"/>
    <w:rsid w:val="00D26325"/>
    <w:rsid w:val="00D265EB"/>
    <w:rsid w:val="00D2670D"/>
    <w:rsid w:val="00D278B2"/>
    <w:rsid w:val="00D27CF1"/>
    <w:rsid w:val="00D30598"/>
    <w:rsid w:val="00D30D41"/>
    <w:rsid w:val="00D30DA4"/>
    <w:rsid w:val="00D311CB"/>
    <w:rsid w:val="00D31DA4"/>
    <w:rsid w:val="00D3283B"/>
    <w:rsid w:val="00D334CA"/>
    <w:rsid w:val="00D33CC6"/>
    <w:rsid w:val="00D344DD"/>
    <w:rsid w:val="00D34B7C"/>
    <w:rsid w:val="00D34FC1"/>
    <w:rsid w:val="00D35E69"/>
    <w:rsid w:val="00D36052"/>
    <w:rsid w:val="00D3611C"/>
    <w:rsid w:val="00D36EBF"/>
    <w:rsid w:val="00D37410"/>
    <w:rsid w:val="00D3766C"/>
    <w:rsid w:val="00D377D1"/>
    <w:rsid w:val="00D37E9A"/>
    <w:rsid w:val="00D416F9"/>
    <w:rsid w:val="00D41DF7"/>
    <w:rsid w:val="00D42463"/>
    <w:rsid w:val="00D43664"/>
    <w:rsid w:val="00D44E2D"/>
    <w:rsid w:val="00D45819"/>
    <w:rsid w:val="00D46860"/>
    <w:rsid w:val="00D469C1"/>
    <w:rsid w:val="00D4718D"/>
    <w:rsid w:val="00D47BC2"/>
    <w:rsid w:val="00D50307"/>
    <w:rsid w:val="00D51942"/>
    <w:rsid w:val="00D51B1F"/>
    <w:rsid w:val="00D5213F"/>
    <w:rsid w:val="00D54010"/>
    <w:rsid w:val="00D55EF1"/>
    <w:rsid w:val="00D563B5"/>
    <w:rsid w:val="00D60B32"/>
    <w:rsid w:val="00D60FC6"/>
    <w:rsid w:val="00D6186F"/>
    <w:rsid w:val="00D621AB"/>
    <w:rsid w:val="00D62BD6"/>
    <w:rsid w:val="00D62BD9"/>
    <w:rsid w:val="00D630C2"/>
    <w:rsid w:val="00D636AF"/>
    <w:rsid w:val="00D63F83"/>
    <w:rsid w:val="00D64DC8"/>
    <w:rsid w:val="00D64EF7"/>
    <w:rsid w:val="00D65A25"/>
    <w:rsid w:val="00D65B54"/>
    <w:rsid w:val="00D65BB2"/>
    <w:rsid w:val="00D661CD"/>
    <w:rsid w:val="00D66518"/>
    <w:rsid w:val="00D6756B"/>
    <w:rsid w:val="00D7069C"/>
    <w:rsid w:val="00D70F50"/>
    <w:rsid w:val="00D71256"/>
    <w:rsid w:val="00D71ED6"/>
    <w:rsid w:val="00D7202F"/>
    <w:rsid w:val="00D73F6A"/>
    <w:rsid w:val="00D74175"/>
    <w:rsid w:val="00D74A75"/>
    <w:rsid w:val="00D755F0"/>
    <w:rsid w:val="00D7664B"/>
    <w:rsid w:val="00D772D8"/>
    <w:rsid w:val="00D801F5"/>
    <w:rsid w:val="00D80EC8"/>
    <w:rsid w:val="00D81838"/>
    <w:rsid w:val="00D81FAA"/>
    <w:rsid w:val="00D83402"/>
    <w:rsid w:val="00D8441B"/>
    <w:rsid w:val="00D845F3"/>
    <w:rsid w:val="00D86C57"/>
    <w:rsid w:val="00D90152"/>
    <w:rsid w:val="00D9022F"/>
    <w:rsid w:val="00D9131F"/>
    <w:rsid w:val="00D91963"/>
    <w:rsid w:val="00D92017"/>
    <w:rsid w:val="00D9277E"/>
    <w:rsid w:val="00D92831"/>
    <w:rsid w:val="00D93224"/>
    <w:rsid w:val="00D936AE"/>
    <w:rsid w:val="00D93888"/>
    <w:rsid w:val="00D94261"/>
    <w:rsid w:val="00D94503"/>
    <w:rsid w:val="00D9535D"/>
    <w:rsid w:val="00D96B3A"/>
    <w:rsid w:val="00DA1275"/>
    <w:rsid w:val="00DA189C"/>
    <w:rsid w:val="00DA1F88"/>
    <w:rsid w:val="00DA218F"/>
    <w:rsid w:val="00DA2A67"/>
    <w:rsid w:val="00DA2BF5"/>
    <w:rsid w:val="00DA542F"/>
    <w:rsid w:val="00DA5B21"/>
    <w:rsid w:val="00DA7038"/>
    <w:rsid w:val="00DA7212"/>
    <w:rsid w:val="00DA7605"/>
    <w:rsid w:val="00DA7609"/>
    <w:rsid w:val="00DA7D4F"/>
    <w:rsid w:val="00DB07E0"/>
    <w:rsid w:val="00DB1C04"/>
    <w:rsid w:val="00DB1C3F"/>
    <w:rsid w:val="00DB4154"/>
    <w:rsid w:val="00DB63A8"/>
    <w:rsid w:val="00DB677D"/>
    <w:rsid w:val="00DB68B8"/>
    <w:rsid w:val="00DB6F0D"/>
    <w:rsid w:val="00DB747D"/>
    <w:rsid w:val="00DB7C59"/>
    <w:rsid w:val="00DC05F4"/>
    <w:rsid w:val="00DC143B"/>
    <w:rsid w:val="00DC1B5E"/>
    <w:rsid w:val="00DC1EB4"/>
    <w:rsid w:val="00DC20C3"/>
    <w:rsid w:val="00DC20EB"/>
    <w:rsid w:val="00DC2813"/>
    <w:rsid w:val="00DC3172"/>
    <w:rsid w:val="00DC461D"/>
    <w:rsid w:val="00DC4D9E"/>
    <w:rsid w:val="00DC5961"/>
    <w:rsid w:val="00DC5971"/>
    <w:rsid w:val="00DC65CB"/>
    <w:rsid w:val="00DC7FC7"/>
    <w:rsid w:val="00DD04DE"/>
    <w:rsid w:val="00DD12AB"/>
    <w:rsid w:val="00DD3394"/>
    <w:rsid w:val="00DD33AE"/>
    <w:rsid w:val="00DD34AD"/>
    <w:rsid w:val="00DD396E"/>
    <w:rsid w:val="00DD457C"/>
    <w:rsid w:val="00DD564D"/>
    <w:rsid w:val="00DD59E3"/>
    <w:rsid w:val="00DE04E3"/>
    <w:rsid w:val="00DE0DB8"/>
    <w:rsid w:val="00DE0F9A"/>
    <w:rsid w:val="00DE139A"/>
    <w:rsid w:val="00DE1998"/>
    <w:rsid w:val="00DE28A7"/>
    <w:rsid w:val="00DE2C59"/>
    <w:rsid w:val="00DE37CD"/>
    <w:rsid w:val="00DE417C"/>
    <w:rsid w:val="00DE4929"/>
    <w:rsid w:val="00DE4FB4"/>
    <w:rsid w:val="00DE5037"/>
    <w:rsid w:val="00DE507D"/>
    <w:rsid w:val="00DE5964"/>
    <w:rsid w:val="00DE68BC"/>
    <w:rsid w:val="00DE7E4D"/>
    <w:rsid w:val="00DF0B4F"/>
    <w:rsid w:val="00DF2232"/>
    <w:rsid w:val="00DF23F3"/>
    <w:rsid w:val="00DF3ED5"/>
    <w:rsid w:val="00DF4FCB"/>
    <w:rsid w:val="00DF55FA"/>
    <w:rsid w:val="00DF69A6"/>
    <w:rsid w:val="00DF6AD7"/>
    <w:rsid w:val="00DF6B22"/>
    <w:rsid w:val="00DF6C83"/>
    <w:rsid w:val="00DF7D45"/>
    <w:rsid w:val="00E002D4"/>
    <w:rsid w:val="00E0040B"/>
    <w:rsid w:val="00E00720"/>
    <w:rsid w:val="00E0093A"/>
    <w:rsid w:val="00E024BE"/>
    <w:rsid w:val="00E03047"/>
    <w:rsid w:val="00E04776"/>
    <w:rsid w:val="00E04A22"/>
    <w:rsid w:val="00E05D81"/>
    <w:rsid w:val="00E064EE"/>
    <w:rsid w:val="00E068D1"/>
    <w:rsid w:val="00E06CCD"/>
    <w:rsid w:val="00E07359"/>
    <w:rsid w:val="00E10A7A"/>
    <w:rsid w:val="00E10B54"/>
    <w:rsid w:val="00E121F0"/>
    <w:rsid w:val="00E1236C"/>
    <w:rsid w:val="00E13639"/>
    <w:rsid w:val="00E15331"/>
    <w:rsid w:val="00E164DE"/>
    <w:rsid w:val="00E16E4A"/>
    <w:rsid w:val="00E204AC"/>
    <w:rsid w:val="00E2113C"/>
    <w:rsid w:val="00E215B3"/>
    <w:rsid w:val="00E216AB"/>
    <w:rsid w:val="00E216D6"/>
    <w:rsid w:val="00E21D9D"/>
    <w:rsid w:val="00E2375B"/>
    <w:rsid w:val="00E24AC0"/>
    <w:rsid w:val="00E24C33"/>
    <w:rsid w:val="00E24DB5"/>
    <w:rsid w:val="00E24F7A"/>
    <w:rsid w:val="00E258E9"/>
    <w:rsid w:val="00E25B97"/>
    <w:rsid w:val="00E26923"/>
    <w:rsid w:val="00E276B6"/>
    <w:rsid w:val="00E27927"/>
    <w:rsid w:val="00E30E16"/>
    <w:rsid w:val="00E32019"/>
    <w:rsid w:val="00E327AA"/>
    <w:rsid w:val="00E342E7"/>
    <w:rsid w:val="00E352E5"/>
    <w:rsid w:val="00E35414"/>
    <w:rsid w:val="00E35868"/>
    <w:rsid w:val="00E37E7B"/>
    <w:rsid w:val="00E4108E"/>
    <w:rsid w:val="00E41707"/>
    <w:rsid w:val="00E41CDD"/>
    <w:rsid w:val="00E42BC1"/>
    <w:rsid w:val="00E43D5A"/>
    <w:rsid w:val="00E443DA"/>
    <w:rsid w:val="00E4550E"/>
    <w:rsid w:val="00E46914"/>
    <w:rsid w:val="00E471BB"/>
    <w:rsid w:val="00E523FA"/>
    <w:rsid w:val="00E52896"/>
    <w:rsid w:val="00E52F38"/>
    <w:rsid w:val="00E54C28"/>
    <w:rsid w:val="00E5771C"/>
    <w:rsid w:val="00E57A5B"/>
    <w:rsid w:val="00E57FA7"/>
    <w:rsid w:val="00E608E3"/>
    <w:rsid w:val="00E60FE7"/>
    <w:rsid w:val="00E624EE"/>
    <w:rsid w:val="00E625FE"/>
    <w:rsid w:val="00E630B8"/>
    <w:rsid w:val="00E633C5"/>
    <w:rsid w:val="00E64C88"/>
    <w:rsid w:val="00E6535D"/>
    <w:rsid w:val="00E653BB"/>
    <w:rsid w:val="00E65D2A"/>
    <w:rsid w:val="00E65F71"/>
    <w:rsid w:val="00E66A21"/>
    <w:rsid w:val="00E66ABB"/>
    <w:rsid w:val="00E67D88"/>
    <w:rsid w:val="00E70D74"/>
    <w:rsid w:val="00E716C2"/>
    <w:rsid w:val="00E71D24"/>
    <w:rsid w:val="00E71F56"/>
    <w:rsid w:val="00E733E6"/>
    <w:rsid w:val="00E776F2"/>
    <w:rsid w:val="00E80553"/>
    <w:rsid w:val="00E81F57"/>
    <w:rsid w:val="00E835AA"/>
    <w:rsid w:val="00E8396F"/>
    <w:rsid w:val="00E8406D"/>
    <w:rsid w:val="00E85013"/>
    <w:rsid w:val="00E857B6"/>
    <w:rsid w:val="00E861D6"/>
    <w:rsid w:val="00E87AEB"/>
    <w:rsid w:val="00E87E07"/>
    <w:rsid w:val="00E9237A"/>
    <w:rsid w:val="00E92501"/>
    <w:rsid w:val="00E92CEA"/>
    <w:rsid w:val="00E94C61"/>
    <w:rsid w:val="00E95B68"/>
    <w:rsid w:val="00E9640E"/>
    <w:rsid w:val="00E965E7"/>
    <w:rsid w:val="00E967A8"/>
    <w:rsid w:val="00E96DF4"/>
    <w:rsid w:val="00EA12E8"/>
    <w:rsid w:val="00EA4019"/>
    <w:rsid w:val="00EA6501"/>
    <w:rsid w:val="00EA683C"/>
    <w:rsid w:val="00EA6C4E"/>
    <w:rsid w:val="00EA6D8C"/>
    <w:rsid w:val="00EB0A59"/>
    <w:rsid w:val="00EB2967"/>
    <w:rsid w:val="00EB320D"/>
    <w:rsid w:val="00EB3638"/>
    <w:rsid w:val="00EB3DF7"/>
    <w:rsid w:val="00EB4B96"/>
    <w:rsid w:val="00EB4EB2"/>
    <w:rsid w:val="00EB4FB9"/>
    <w:rsid w:val="00EB52BA"/>
    <w:rsid w:val="00EB59D0"/>
    <w:rsid w:val="00EB72DF"/>
    <w:rsid w:val="00EB75F6"/>
    <w:rsid w:val="00EB7D53"/>
    <w:rsid w:val="00EB7EE5"/>
    <w:rsid w:val="00EC28E6"/>
    <w:rsid w:val="00EC31FB"/>
    <w:rsid w:val="00EC3508"/>
    <w:rsid w:val="00EC38DF"/>
    <w:rsid w:val="00EC4297"/>
    <w:rsid w:val="00EC4739"/>
    <w:rsid w:val="00EC4D3B"/>
    <w:rsid w:val="00EC5284"/>
    <w:rsid w:val="00EC556B"/>
    <w:rsid w:val="00EC745A"/>
    <w:rsid w:val="00EC7C4B"/>
    <w:rsid w:val="00ED2AA5"/>
    <w:rsid w:val="00ED3796"/>
    <w:rsid w:val="00ED4D16"/>
    <w:rsid w:val="00ED5173"/>
    <w:rsid w:val="00ED66F2"/>
    <w:rsid w:val="00ED6C79"/>
    <w:rsid w:val="00ED7073"/>
    <w:rsid w:val="00ED72CD"/>
    <w:rsid w:val="00ED73B4"/>
    <w:rsid w:val="00ED7DE8"/>
    <w:rsid w:val="00EE01D3"/>
    <w:rsid w:val="00EE08E9"/>
    <w:rsid w:val="00EE0D75"/>
    <w:rsid w:val="00EE28FF"/>
    <w:rsid w:val="00EE3886"/>
    <w:rsid w:val="00EE3A37"/>
    <w:rsid w:val="00EE5E39"/>
    <w:rsid w:val="00EE60A1"/>
    <w:rsid w:val="00EE64F8"/>
    <w:rsid w:val="00EE7193"/>
    <w:rsid w:val="00EE757F"/>
    <w:rsid w:val="00EF06D0"/>
    <w:rsid w:val="00EF0A2E"/>
    <w:rsid w:val="00EF176A"/>
    <w:rsid w:val="00EF2248"/>
    <w:rsid w:val="00EF2DB3"/>
    <w:rsid w:val="00EF4453"/>
    <w:rsid w:val="00EF4A67"/>
    <w:rsid w:val="00EF516F"/>
    <w:rsid w:val="00EF5599"/>
    <w:rsid w:val="00EF62BF"/>
    <w:rsid w:val="00EF763D"/>
    <w:rsid w:val="00EF797D"/>
    <w:rsid w:val="00EF7999"/>
    <w:rsid w:val="00EF7FAB"/>
    <w:rsid w:val="00F00684"/>
    <w:rsid w:val="00F01133"/>
    <w:rsid w:val="00F01709"/>
    <w:rsid w:val="00F01B23"/>
    <w:rsid w:val="00F02F9F"/>
    <w:rsid w:val="00F031AE"/>
    <w:rsid w:val="00F03BB9"/>
    <w:rsid w:val="00F0406B"/>
    <w:rsid w:val="00F0417F"/>
    <w:rsid w:val="00F06AA4"/>
    <w:rsid w:val="00F06F42"/>
    <w:rsid w:val="00F070ED"/>
    <w:rsid w:val="00F10306"/>
    <w:rsid w:val="00F103CE"/>
    <w:rsid w:val="00F11E8A"/>
    <w:rsid w:val="00F11FA3"/>
    <w:rsid w:val="00F12248"/>
    <w:rsid w:val="00F13C82"/>
    <w:rsid w:val="00F13D48"/>
    <w:rsid w:val="00F13D70"/>
    <w:rsid w:val="00F146D6"/>
    <w:rsid w:val="00F15D69"/>
    <w:rsid w:val="00F1676D"/>
    <w:rsid w:val="00F1771F"/>
    <w:rsid w:val="00F17A50"/>
    <w:rsid w:val="00F20534"/>
    <w:rsid w:val="00F2148B"/>
    <w:rsid w:val="00F220E1"/>
    <w:rsid w:val="00F229CE"/>
    <w:rsid w:val="00F22CBD"/>
    <w:rsid w:val="00F23796"/>
    <w:rsid w:val="00F23A60"/>
    <w:rsid w:val="00F23E54"/>
    <w:rsid w:val="00F253A2"/>
    <w:rsid w:val="00F255B4"/>
    <w:rsid w:val="00F25E5E"/>
    <w:rsid w:val="00F26400"/>
    <w:rsid w:val="00F26588"/>
    <w:rsid w:val="00F27603"/>
    <w:rsid w:val="00F27648"/>
    <w:rsid w:val="00F27B6F"/>
    <w:rsid w:val="00F27BD7"/>
    <w:rsid w:val="00F27D11"/>
    <w:rsid w:val="00F3136D"/>
    <w:rsid w:val="00F313FD"/>
    <w:rsid w:val="00F31C75"/>
    <w:rsid w:val="00F31D5E"/>
    <w:rsid w:val="00F324F5"/>
    <w:rsid w:val="00F32B33"/>
    <w:rsid w:val="00F3521F"/>
    <w:rsid w:val="00F35296"/>
    <w:rsid w:val="00F36033"/>
    <w:rsid w:val="00F36ECE"/>
    <w:rsid w:val="00F40914"/>
    <w:rsid w:val="00F409B9"/>
    <w:rsid w:val="00F40D26"/>
    <w:rsid w:val="00F40DD0"/>
    <w:rsid w:val="00F412CE"/>
    <w:rsid w:val="00F42914"/>
    <w:rsid w:val="00F4365D"/>
    <w:rsid w:val="00F437DE"/>
    <w:rsid w:val="00F43844"/>
    <w:rsid w:val="00F43B2F"/>
    <w:rsid w:val="00F454CD"/>
    <w:rsid w:val="00F4554E"/>
    <w:rsid w:val="00F46876"/>
    <w:rsid w:val="00F46E0C"/>
    <w:rsid w:val="00F47134"/>
    <w:rsid w:val="00F473A1"/>
    <w:rsid w:val="00F47661"/>
    <w:rsid w:val="00F47B48"/>
    <w:rsid w:val="00F50115"/>
    <w:rsid w:val="00F504AB"/>
    <w:rsid w:val="00F50582"/>
    <w:rsid w:val="00F50A9A"/>
    <w:rsid w:val="00F52A30"/>
    <w:rsid w:val="00F52FCE"/>
    <w:rsid w:val="00F541E0"/>
    <w:rsid w:val="00F544B4"/>
    <w:rsid w:val="00F5663C"/>
    <w:rsid w:val="00F57432"/>
    <w:rsid w:val="00F578F6"/>
    <w:rsid w:val="00F57A0D"/>
    <w:rsid w:val="00F57CE5"/>
    <w:rsid w:val="00F57DD3"/>
    <w:rsid w:val="00F57DFA"/>
    <w:rsid w:val="00F6046C"/>
    <w:rsid w:val="00F604E6"/>
    <w:rsid w:val="00F6050D"/>
    <w:rsid w:val="00F615A7"/>
    <w:rsid w:val="00F620B4"/>
    <w:rsid w:val="00F6286F"/>
    <w:rsid w:val="00F62E2C"/>
    <w:rsid w:val="00F63272"/>
    <w:rsid w:val="00F6451B"/>
    <w:rsid w:val="00F64618"/>
    <w:rsid w:val="00F64846"/>
    <w:rsid w:val="00F65042"/>
    <w:rsid w:val="00F65667"/>
    <w:rsid w:val="00F66889"/>
    <w:rsid w:val="00F66D15"/>
    <w:rsid w:val="00F67C5A"/>
    <w:rsid w:val="00F67D21"/>
    <w:rsid w:val="00F701EE"/>
    <w:rsid w:val="00F70C4C"/>
    <w:rsid w:val="00F74153"/>
    <w:rsid w:val="00F74381"/>
    <w:rsid w:val="00F74835"/>
    <w:rsid w:val="00F74E9A"/>
    <w:rsid w:val="00F74F25"/>
    <w:rsid w:val="00F768A2"/>
    <w:rsid w:val="00F771A6"/>
    <w:rsid w:val="00F7766E"/>
    <w:rsid w:val="00F77BA1"/>
    <w:rsid w:val="00F77D06"/>
    <w:rsid w:val="00F81324"/>
    <w:rsid w:val="00F81609"/>
    <w:rsid w:val="00F81E4E"/>
    <w:rsid w:val="00F828C7"/>
    <w:rsid w:val="00F836D2"/>
    <w:rsid w:val="00F84557"/>
    <w:rsid w:val="00F84674"/>
    <w:rsid w:val="00F851F8"/>
    <w:rsid w:val="00F86B63"/>
    <w:rsid w:val="00F874D8"/>
    <w:rsid w:val="00F91187"/>
    <w:rsid w:val="00F9239B"/>
    <w:rsid w:val="00F92464"/>
    <w:rsid w:val="00F92FF8"/>
    <w:rsid w:val="00F93178"/>
    <w:rsid w:val="00F934AF"/>
    <w:rsid w:val="00F9383A"/>
    <w:rsid w:val="00F940D3"/>
    <w:rsid w:val="00F9410A"/>
    <w:rsid w:val="00F94342"/>
    <w:rsid w:val="00F948F0"/>
    <w:rsid w:val="00F94B33"/>
    <w:rsid w:val="00F94D4A"/>
    <w:rsid w:val="00F95840"/>
    <w:rsid w:val="00F95B40"/>
    <w:rsid w:val="00FA06A0"/>
    <w:rsid w:val="00FA06DE"/>
    <w:rsid w:val="00FA0721"/>
    <w:rsid w:val="00FA0C62"/>
    <w:rsid w:val="00FA1888"/>
    <w:rsid w:val="00FA2999"/>
    <w:rsid w:val="00FA29FF"/>
    <w:rsid w:val="00FA30CC"/>
    <w:rsid w:val="00FA3360"/>
    <w:rsid w:val="00FA3827"/>
    <w:rsid w:val="00FA4532"/>
    <w:rsid w:val="00FA4734"/>
    <w:rsid w:val="00FA4A0E"/>
    <w:rsid w:val="00FA4A8C"/>
    <w:rsid w:val="00FA50A6"/>
    <w:rsid w:val="00FA587F"/>
    <w:rsid w:val="00FA7390"/>
    <w:rsid w:val="00FA75AB"/>
    <w:rsid w:val="00FB251E"/>
    <w:rsid w:val="00FB2B50"/>
    <w:rsid w:val="00FB2B5B"/>
    <w:rsid w:val="00FB333C"/>
    <w:rsid w:val="00FB37DF"/>
    <w:rsid w:val="00FB4C6B"/>
    <w:rsid w:val="00FB5018"/>
    <w:rsid w:val="00FB5101"/>
    <w:rsid w:val="00FB66B8"/>
    <w:rsid w:val="00FB6FD4"/>
    <w:rsid w:val="00FB71E3"/>
    <w:rsid w:val="00FB73BB"/>
    <w:rsid w:val="00FB7AD0"/>
    <w:rsid w:val="00FC0892"/>
    <w:rsid w:val="00FC11A9"/>
    <w:rsid w:val="00FC17CF"/>
    <w:rsid w:val="00FC234D"/>
    <w:rsid w:val="00FC2719"/>
    <w:rsid w:val="00FC2D9D"/>
    <w:rsid w:val="00FC316A"/>
    <w:rsid w:val="00FC3722"/>
    <w:rsid w:val="00FC451D"/>
    <w:rsid w:val="00FC48E2"/>
    <w:rsid w:val="00FC51BD"/>
    <w:rsid w:val="00FC6942"/>
    <w:rsid w:val="00FC7215"/>
    <w:rsid w:val="00FC7222"/>
    <w:rsid w:val="00FC7304"/>
    <w:rsid w:val="00FC7C47"/>
    <w:rsid w:val="00FD00D3"/>
    <w:rsid w:val="00FD0EE1"/>
    <w:rsid w:val="00FD226E"/>
    <w:rsid w:val="00FD33AE"/>
    <w:rsid w:val="00FD3F82"/>
    <w:rsid w:val="00FD463A"/>
    <w:rsid w:val="00FD4DB4"/>
    <w:rsid w:val="00FD4DEF"/>
    <w:rsid w:val="00FD64AA"/>
    <w:rsid w:val="00FD68FA"/>
    <w:rsid w:val="00FE19B7"/>
    <w:rsid w:val="00FE1DB1"/>
    <w:rsid w:val="00FE244E"/>
    <w:rsid w:val="00FE2DCC"/>
    <w:rsid w:val="00FE3C0D"/>
    <w:rsid w:val="00FE43D3"/>
    <w:rsid w:val="00FE4988"/>
    <w:rsid w:val="00FE685C"/>
    <w:rsid w:val="00FE6BF0"/>
    <w:rsid w:val="00FE7265"/>
    <w:rsid w:val="00FF0A2F"/>
    <w:rsid w:val="00FF0FC1"/>
    <w:rsid w:val="00FF1716"/>
    <w:rsid w:val="00FF22A5"/>
    <w:rsid w:val="00FF2FEE"/>
    <w:rsid w:val="00FF3FB4"/>
    <w:rsid w:val="00FF4881"/>
    <w:rsid w:val="00FF56CD"/>
    <w:rsid w:val="00FF72B2"/>
    <w:rsid w:val="00FF7D50"/>
    <w:rsid w:val="00FF7E3A"/>
    <w:rsid w:val="11C8F297"/>
    <w:rsid w:val="315140B6"/>
    <w:rsid w:val="37182056"/>
    <w:rsid w:val="3E8C9017"/>
    <w:rsid w:val="57064DF6"/>
    <w:rsid w:val="6D325EC6"/>
    <w:rsid w:val="72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16674"/>
  <w15:docId w15:val="{9BC2CEA9-CBD1-4464-BB72-D990DC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A"/>
    <w:rPr>
      <w:rFonts w:eastAsiaTheme="minorEastAsia"/>
      <w:lang w:eastAsia="en-GB"/>
    </w:rPr>
  </w:style>
  <w:style w:type="paragraph" w:styleId="Heading1">
    <w:name w:val="heading 1"/>
    <w:basedOn w:val="BodyText"/>
    <w:next w:val="BodyText1"/>
    <w:link w:val="Heading1Char"/>
    <w:qFormat/>
    <w:rsid w:val="0000518D"/>
    <w:pPr>
      <w:numPr>
        <w:ilvl w:val="1"/>
        <w:numId w:val="1"/>
      </w:numPr>
      <w:spacing w:after="240" w:line="240" w:lineRule="auto"/>
      <w:jc w:val="both"/>
      <w:outlineLvl w:val="0"/>
    </w:pPr>
    <w:rPr>
      <w:rFonts w:ascii="Arial" w:eastAsia="Times New Roman" w:hAnsi="Arial" w:cs="Arial"/>
      <w:bCs/>
      <w:kern w:val="32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00518D"/>
    <w:pPr>
      <w:numPr>
        <w:ilvl w:val="2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US"/>
    </w:rPr>
  </w:style>
  <w:style w:type="paragraph" w:styleId="Heading3">
    <w:name w:val="heading 3"/>
    <w:basedOn w:val="BodyText"/>
    <w:next w:val="Normal"/>
    <w:link w:val="Heading3Char"/>
    <w:qFormat/>
    <w:rsid w:val="0000518D"/>
    <w:pPr>
      <w:numPr>
        <w:ilvl w:val="3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US"/>
    </w:rPr>
  </w:style>
  <w:style w:type="paragraph" w:styleId="Heading4">
    <w:name w:val="heading 4"/>
    <w:basedOn w:val="BodyText"/>
    <w:next w:val="Normal"/>
    <w:link w:val="Heading4Char"/>
    <w:qFormat/>
    <w:rsid w:val="0000518D"/>
    <w:pPr>
      <w:numPr>
        <w:ilvl w:val="4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Cs/>
      <w:szCs w:val="28"/>
      <w:lang w:eastAsia="en-US"/>
    </w:rPr>
  </w:style>
  <w:style w:type="paragraph" w:styleId="Heading5">
    <w:name w:val="heading 5"/>
    <w:basedOn w:val="BodyText"/>
    <w:next w:val="Normal"/>
    <w:link w:val="Heading5Char"/>
    <w:qFormat/>
    <w:rsid w:val="0000518D"/>
    <w:pPr>
      <w:numPr>
        <w:ilvl w:val="5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US"/>
    </w:rPr>
  </w:style>
  <w:style w:type="paragraph" w:styleId="Heading6">
    <w:name w:val="heading 6"/>
    <w:basedOn w:val="BodyText"/>
    <w:next w:val="Normal"/>
    <w:link w:val="Heading6Char"/>
    <w:qFormat/>
    <w:rsid w:val="0000518D"/>
    <w:pPr>
      <w:numPr>
        <w:ilvl w:val="6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Cs/>
      <w:lang w:eastAsia="en-US"/>
    </w:rPr>
  </w:style>
  <w:style w:type="paragraph" w:styleId="Heading7">
    <w:name w:val="heading 7"/>
    <w:basedOn w:val="BodyText"/>
    <w:next w:val="Normal"/>
    <w:link w:val="Heading7Char"/>
    <w:qFormat/>
    <w:rsid w:val="0000518D"/>
    <w:pPr>
      <w:numPr>
        <w:ilvl w:val="7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66B"/>
  </w:style>
  <w:style w:type="paragraph" w:styleId="Footer">
    <w:name w:val="footer"/>
    <w:basedOn w:val="Normal"/>
    <w:link w:val="Foot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66B"/>
  </w:style>
  <w:style w:type="table" w:styleId="TableGrid">
    <w:name w:val="Table Grid"/>
    <w:basedOn w:val="TableNormal"/>
    <w:uiPriority w:val="39"/>
    <w:rsid w:val="000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6"/>
    <w:pPr>
      <w:ind w:left="720"/>
      <w:contextualSpacing/>
    </w:pPr>
  </w:style>
  <w:style w:type="paragraph" w:customStyle="1" w:styleId="BodyText1">
    <w:name w:val="Body Text 1"/>
    <w:basedOn w:val="BodyText"/>
    <w:qFormat/>
    <w:rsid w:val="00633E1D"/>
    <w:pPr>
      <w:spacing w:after="240" w:line="240" w:lineRule="auto"/>
      <w:ind w:left="709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E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1D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00518D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0518D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518D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0518D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518D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0518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0518D"/>
    <w:rPr>
      <w:rFonts w:ascii="Arial" w:eastAsia="Times New Roman" w:hAnsi="Arial" w:cs="Times New Roman"/>
      <w:szCs w:val="24"/>
    </w:rPr>
  </w:style>
  <w:style w:type="paragraph" w:customStyle="1" w:styleId="RestartNumberingH1LH1">
    <w:name w:val="Restart Numbering (H1 &amp; LH1)"/>
    <w:basedOn w:val="BodyText"/>
    <w:next w:val="Normal"/>
    <w:semiHidden/>
    <w:rsid w:val="0000518D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9"/>
    <w:rPr>
      <w:rFonts w:ascii="Lucida Grande" w:eastAsiaTheme="minorEastAsia" w:hAnsi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6A1AB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4881"/>
    <w:pPr>
      <w:spacing w:after="0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BC33E8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E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E8"/>
    <w:rPr>
      <w:rFonts w:eastAsiaTheme="minorEastAsia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F931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5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55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872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329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12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0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48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0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61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84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9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1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454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86F-2D6A-4F4E-AF88-55290D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Mark Coups</cp:lastModifiedBy>
  <cp:revision>4</cp:revision>
  <dcterms:created xsi:type="dcterms:W3CDTF">2021-09-30T16:44:00Z</dcterms:created>
  <dcterms:modified xsi:type="dcterms:W3CDTF">2021-10-01T13:39:00Z</dcterms:modified>
</cp:coreProperties>
</file>