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u w:val="single"/>
        </w:rPr>
      </w:pPr>
      <w:r w:rsidDel="00000000" w:rsidR="00000000" w:rsidRPr="00000000">
        <w:rPr>
          <w:b w:val="1"/>
          <w:u w:val="single"/>
          <w:rtl w:val="0"/>
        </w:rPr>
        <w:t xml:space="preserve">OAG Reading List 2024</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This reading list has been created as a method of us collectively improving our officiating skills. With different media types, insight to different sports and looking at a range of different approaches they offer some excellent mid-season continuous professional development.</w:t>
      </w:r>
    </w:p>
    <w:p w:rsidR="00000000" w:rsidDel="00000000" w:rsidP="00000000" w:rsidRDefault="00000000" w:rsidRPr="00000000" w14:paraId="00000004">
      <w:pPr>
        <w:pageBreakBefore w:val="0"/>
        <w:rPr/>
      </w:pPr>
      <w:r w:rsidDel="00000000" w:rsidR="00000000" w:rsidRPr="00000000">
        <w:rPr>
          <w:rtl w:val="0"/>
        </w:rPr>
        <w:t xml:space="preserve">I hope you enjoy! Mark Buckley, OAG Member.</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Videos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Failure - Mistakes that will happen and how to deal with them</w:t>
      </w:r>
    </w:p>
    <w:p w:rsidR="00000000" w:rsidDel="00000000" w:rsidP="00000000" w:rsidRDefault="00000000" w:rsidRPr="00000000" w14:paraId="00000009">
      <w:pPr>
        <w:rPr/>
      </w:pPr>
      <w:r w:rsidDel="00000000" w:rsidR="00000000" w:rsidRPr="00000000">
        <w:rPr>
          <w:rtl w:val="0"/>
        </w:rPr>
        <w:t xml:space="preserve">Some of you hopefully know of Gordon Corsetti and his story, he has left us with plenty of wise words and this video is an excellent talk through a process for handling mistakes, as we know they are going to happen.</w:t>
      </w:r>
    </w:p>
    <w:p w:rsidR="00000000" w:rsidDel="00000000" w:rsidP="00000000" w:rsidRDefault="00000000" w:rsidRPr="00000000" w14:paraId="0000000A">
      <w:pPr>
        <w:rPr/>
      </w:pPr>
      <w:hyperlink r:id="rId6">
        <w:r w:rsidDel="00000000" w:rsidR="00000000" w:rsidRPr="00000000">
          <w:rPr>
            <w:color w:val="1155cc"/>
            <w:u w:val="single"/>
            <w:rtl w:val="0"/>
          </w:rPr>
          <w:t xml:space="preserve">https://www.youtube.com/watch?v=5e_2YbFj5Qs</w:t>
        </w:r>
      </w:hyperlink>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rtl w:val="0"/>
        </w:rPr>
        <w:t xml:space="preserve">10 Minutes of Wayne Barnes being Wayne Barnes</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Wayne Barnes recently took charge of the Rugby World Cup Final and has had a superb career. This youtube clip demonstrates his world class communication skills, an ability to remain calm under pressure and an excellent focus on player safety. All are valuable lessons that we can take on the field with us.</w:t>
      </w:r>
    </w:p>
    <w:p w:rsidR="00000000" w:rsidDel="00000000" w:rsidP="00000000" w:rsidRDefault="00000000" w:rsidRPr="00000000" w14:paraId="0000000E">
      <w:pPr>
        <w:pageBreakBefore w:val="0"/>
        <w:rPr/>
      </w:pPr>
      <w:hyperlink r:id="rId7">
        <w:r w:rsidDel="00000000" w:rsidR="00000000" w:rsidRPr="00000000">
          <w:rPr>
            <w:color w:val="1155cc"/>
            <w:u w:val="single"/>
            <w:rtl w:val="0"/>
          </w:rPr>
          <w:t xml:space="preserve">https://www.youtube.com/watch?v=uflrx089THA</w:t>
        </w:r>
      </w:hyperlink>
      <w:r w:rsidDel="00000000" w:rsidR="00000000" w:rsidRPr="00000000">
        <w:rPr>
          <w:rtl w:val="0"/>
        </w:rPr>
        <w:t xml:space="preserve">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u w:val="single"/>
        </w:rPr>
      </w:pPr>
      <w:r w:rsidDel="00000000" w:rsidR="00000000" w:rsidRPr="00000000">
        <w:rPr>
          <w:b w:val="1"/>
          <w:u w:val="single"/>
          <w:rtl w:val="0"/>
        </w:rPr>
        <w:t xml:space="preserve">Articles</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Training Tips for Staying Sharp in Icy Cold Weather</w:t>
      </w:r>
    </w:p>
    <w:p w:rsidR="00000000" w:rsidDel="00000000" w:rsidP="00000000" w:rsidRDefault="00000000" w:rsidRPr="00000000" w14:paraId="00000013">
      <w:pPr>
        <w:pageBreakBefore w:val="0"/>
        <w:rPr/>
      </w:pPr>
      <w:r w:rsidDel="00000000" w:rsidR="00000000" w:rsidRPr="00000000">
        <w:rPr>
          <w:rtl w:val="0"/>
        </w:rPr>
        <w:t xml:space="preserve">We know officiating in England for a mostly winter sport is always going to bring bad weather but here are a few tips that might help you stay in top condition.</w:t>
      </w:r>
    </w:p>
    <w:p w:rsidR="00000000" w:rsidDel="00000000" w:rsidP="00000000" w:rsidRDefault="00000000" w:rsidRPr="00000000" w14:paraId="00000014">
      <w:pPr>
        <w:pageBreakBefore w:val="0"/>
        <w:rPr/>
      </w:pPr>
      <w:hyperlink r:id="rId8">
        <w:r w:rsidDel="00000000" w:rsidR="00000000" w:rsidRPr="00000000">
          <w:rPr>
            <w:color w:val="1155cc"/>
            <w:u w:val="single"/>
            <w:rtl w:val="0"/>
          </w:rPr>
          <w:t xml:space="preserve">https://thethirdteam.co.uk/training-tips-for-staying-sharp-in-cold-icy-weather/</w:t>
        </w:r>
      </w:hyperlink>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Are you Mentor Material?</w:t>
      </w:r>
    </w:p>
    <w:p w:rsidR="00000000" w:rsidDel="00000000" w:rsidP="00000000" w:rsidRDefault="00000000" w:rsidRPr="00000000" w14:paraId="00000017">
      <w:pPr>
        <w:rPr/>
      </w:pPr>
      <w:r w:rsidDel="00000000" w:rsidR="00000000" w:rsidRPr="00000000">
        <w:rPr>
          <w:rtl w:val="0"/>
        </w:rPr>
        <w:t xml:space="preserve">If after looking through this article you think you are, then look for some fellow referees/umpires that you could mentor. Let's all do what we can to support the entire 3rd team on the field. </w:t>
      </w:r>
    </w:p>
    <w:p w:rsidR="00000000" w:rsidDel="00000000" w:rsidP="00000000" w:rsidRDefault="00000000" w:rsidRPr="00000000" w14:paraId="00000018">
      <w:pPr>
        <w:rPr/>
      </w:pPr>
      <w:hyperlink r:id="rId9">
        <w:r w:rsidDel="00000000" w:rsidR="00000000" w:rsidRPr="00000000">
          <w:rPr>
            <w:color w:val="1155cc"/>
            <w:u w:val="single"/>
            <w:rtl w:val="0"/>
          </w:rPr>
          <w:t xml:space="preserve">https://www.referee.com/are-you-mentor-material/</w:t>
        </w:r>
      </w:hyperlink>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b w:val="1"/>
          <w:u w:val="single"/>
        </w:rPr>
      </w:pPr>
      <w:r w:rsidDel="00000000" w:rsidR="00000000" w:rsidRPr="00000000">
        <w:rPr>
          <w:b w:val="1"/>
          <w:u w:val="single"/>
          <w:rtl w:val="0"/>
        </w:rPr>
        <w:t xml:space="preserve">Podcast</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The High Performance Podcast is an excellent one in general and the back catalogue is well worth looking through. This episode which can be watched on YouTube or your podcast app of choice is with the football referee Anthony Taylor and is very insightful.</w:t>
      </w:r>
    </w:p>
    <w:p w:rsidR="00000000" w:rsidDel="00000000" w:rsidP="00000000" w:rsidRDefault="00000000" w:rsidRPr="00000000" w14:paraId="0000001D">
      <w:pPr>
        <w:pageBreakBefore w:val="0"/>
        <w:rPr/>
      </w:pPr>
      <w:hyperlink r:id="rId10">
        <w:r w:rsidDel="00000000" w:rsidR="00000000" w:rsidRPr="00000000">
          <w:rPr>
            <w:color w:val="1155cc"/>
            <w:u w:val="single"/>
            <w:rtl w:val="0"/>
          </w:rPr>
          <w:t xml:space="preserve">https://www.thehighperformancepodcast.com/podcast/anthonytaylor</w:t>
        </w:r>
      </w:hyperlink>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hehighperformancepodcast.com/podcast/anthonytaylor" TargetMode="External"/><Relationship Id="rId9" Type="http://schemas.openxmlformats.org/officeDocument/2006/relationships/hyperlink" Target="https://www.referee.com/are-you-mentor-material/" TargetMode="External"/><Relationship Id="rId5" Type="http://schemas.openxmlformats.org/officeDocument/2006/relationships/styles" Target="styles.xml"/><Relationship Id="rId6" Type="http://schemas.openxmlformats.org/officeDocument/2006/relationships/hyperlink" Target="https://www.youtube.com/watch?v=5e_2YbFj5Qs" TargetMode="External"/><Relationship Id="rId7" Type="http://schemas.openxmlformats.org/officeDocument/2006/relationships/hyperlink" Target="https://www.youtube.com/watch?v=uflrx089THA" TargetMode="External"/><Relationship Id="rId8" Type="http://schemas.openxmlformats.org/officeDocument/2006/relationships/hyperlink" Target="https://thethirdteam.co.uk/training-tips-for-staying-sharp-in-cold-icy-w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